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202674" w:rsidRPr="006B6CF0" w:rsidRDefault="00202674" w:rsidP="00202674">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202674" w:rsidRPr="006B6CF0" w14:paraId="50FB0C6A" w14:textId="77777777" w:rsidTr="205CCA55">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9D13E7A" w14:textId="77777777" w:rsidR="00202674" w:rsidRPr="006B6CF0" w:rsidRDefault="00202674" w:rsidP="00030592">
            <w:pPr>
              <w:jc w:val="center"/>
              <w:rPr>
                <w:rFonts w:asciiTheme="majorHAnsi" w:hAnsiTheme="majorHAnsi" w:cstheme="majorHAnsi"/>
                <w:b/>
                <w:sz w:val="22"/>
                <w:szCs w:val="22"/>
              </w:rPr>
            </w:pPr>
            <w:r w:rsidRPr="006B6CF0">
              <w:rPr>
                <w:rFonts w:asciiTheme="majorHAnsi" w:hAnsiTheme="majorHAnsi" w:cstheme="majorHAnsi"/>
                <w:b/>
                <w:sz w:val="22"/>
                <w:szCs w:val="22"/>
              </w:rPr>
              <w:t>UČNI NAČRT PREDMETA / COURSE SYLLABUS</w:t>
            </w:r>
          </w:p>
        </w:tc>
      </w:tr>
      <w:tr w:rsidR="00202674" w:rsidRPr="006B6CF0" w14:paraId="5055673F" w14:textId="77777777" w:rsidTr="205CCA55">
        <w:tc>
          <w:tcPr>
            <w:tcW w:w="1799" w:type="dxa"/>
            <w:gridSpan w:val="3"/>
          </w:tcPr>
          <w:p w14:paraId="0D9D3704" w14:textId="77777777" w:rsidR="00202674" w:rsidRPr="006B6CF0" w:rsidRDefault="00202674" w:rsidP="00030592">
            <w:pPr>
              <w:rPr>
                <w:rFonts w:asciiTheme="majorHAnsi" w:hAnsiTheme="majorHAnsi" w:cstheme="majorHAnsi"/>
                <w:b/>
                <w:sz w:val="22"/>
                <w:szCs w:val="22"/>
              </w:rPr>
            </w:pPr>
            <w:r w:rsidRPr="006B6CF0">
              <w:rPr>
                <w:rFonts w:asciiTheme="majorHAnsi" w:hAnsiTheme="majorHAnsi" w:cstheme="maj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680DF655" w14:textId="77777777" w:rsidR="00202674" w:rsidRPr="006B6CF0" w:rsidRDefault="00202674" w:rsidP="00030592">
            <w:pPr>
              <w:rPr>
                <w:rFonts w:asciiTheme="majorHAnsi" w:hAnsiTheme="majorHAnsi" w:cstheme="majorHAnsi"/>
                <w:sz w:val="22"/>
                <w:szCs w:val="22"/>
              </w:rPr>
            </w:pPr>
            <w:r w:rsidRPr="006B6CF0">
              <w:rPr>
                <w:rFonts w:asciiTheme="majorHAnsi" w:hAnsiTheme="majorHAnsi" w:cstheme="majorHAnsi"/>
                <w:sz w:val="22"/>
                <w:szCs w:val="22"/>
              </w:rPr>
              <w:t>Družboslovne vede v vrtcu</w:t>
            </w:r>
          </w:p>
        </w:tc>
      </w:tr>
      <w:tr w:rsidR="00202674" w:rsidRPr="006B6CF0" w14:paraId="51F1473C" w14:textId="77777777" w:rsidTr="205CCA55">
        <w:tc>
          <w:tcPr>
            <w:tcW w:w="1799" w:type="dxa"/>
            <w:gridSpan w:val="3"/>
          </w:tcPr>
          <w:p w14:paraId="20C0ADEB" w14:textId="77777777" w:rsidR="00202674" w:rsidRPr="006B6CF0" w:rsidRDefault="00202674" w:rsidP="00030592">
            <w:pPr>
              <w:rPr>
                <w:rFonts w:asciiTheme="majorHAnsi" w:hAnsiTheme="majorHAnsi" w:cstheme="majorHAnsi"/>
                <w:b/>
                <w:sz w:val="22"/>
                <w:szCs w:val="22"/>
              </w:rPr>
            </w:pPr>
            <w:r w:rsidRPr="006B6CF0">
              <w:rPr>
                <w:rFonts w:asciiTheme="majorHAnsi" w:hAnsiTheme="majorHAnsi" w:cstheme="majorHAns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0DA20FE9" w14:textId="77777777" w:rsidR="00202674" w:rsidRPr="006B6CF0" w:rsidRDefault="00202674" w:rsidP="00030592">
            <w:pPr>
              <w:rPr>
                <w:rFonts w:asciiTheme="majorHAnsi" w:hAnsiTheme="majorHAnsi" w:cstheme="majorHAnsi"/>
                <w:sz w:val="22"/>
                <w:szCs w:val="22"/>
              </w:rPr>
            </w:pPr>
            <w:r w:rsidRPr="006B6CF0">
              <w:rPr>
                <w:rFonts w:asciiTheme="majorHAnsi" w:hAnsiTheme="majorHAnsi" w:cstheme="majorHAnsi"/>
                <w:sz w:val="22"/>
                <w:szCs w:val="22"/>
              </w:rPr>
              <w:t>Kindergarten social studies</w:t>
            </w:r>
          </w:p>
        </w:tc>
      </w:tr>
      <w:tr w:rsidR="00202674" w:rsidRPr="006B6CF0" w14:paraId="0A37501D" w14:textId="77777777" w:rsidTr="205CCA55">
        <w:tc>
          <w:tcPr>
            <w:tcW w:w="3307" w:type="dxa"/>
            <w:gridSpan w:val="5"/>
            <w:vAlign w:val="center"/>
          </w:tcPr>
          <w:p w14:paraId="5DAB6C7B" w14:textId="77777777" w:rsidR="00202674" w:rsidRPr="006B6CF0" w:rsidRDefault="00202674" w:rsidP="00030592">
            <w:pPr>
              <w:jc w:val="center"/>
              <w:rPr>
                <w:rFonts w:asciiTheme="majorHAnsi" w:hAnsiTheme="majorHAnsi" w:cstheme="majorHAnsi"/>
                <w:b/>
                <w:sz w:val="22"/>
                <w:szCs w:val="22"/>
              </w:rPr>
            </w:pPr>
          </w:p>
        </w:tc>
        <w:tc>
          <w:tcPr>
            <w:tcW w:w="3401" w:type="dxa"/>
            <w:gridSpan w:val="8"/>
            <w:vAlign w:val="center"/>
          </w:tcPr>
          <w:p w14:paraId="02EB378F" w14:textId="77777777" w:rsidR="00202674" w:rsidRPr="006B6CF0" w:rsidRDefault="00202674" w:rsidP="00030592">
            <w:pPr>
              <w:jc w:val="center"/>
              <w:rPr>
                <w:rFonts w:asciiTheme="majorHAnsi" w:hAnsiTheme="majorHAnsi" w:cstheme="majorHAnsi"/>
                <w:b/>
                <w:sz w:val="22"/>
                <w:szCs w:val="22"/>
              </w:rPr>
            </w:pPr>
          </w:p>
        </w:tc>
        <w:tc>
          <w:tcPr>
            <w:tcW w:w="1558" w:type="dxa"/>
            <w:gridSpan w:val="2"/>
            <w:vAlign w:val="center"/>
          </w:tcPr>
          <w:p w14:paraId="6A05A809" w14:textId="77777777" w:rsidR="00202674" w:rsidRPr="006B6CF0" w:rsidRDefault="00202674" w:rsidP="00030592">
            <w:pPr>
              <w:jc w:val="center"/>
              <w:rPr>
                <w:rFonts w:asciiTheme="majorHAnsi" w:hAnsiTheme="majorHAnsi" w:cstheme="majorHAnsi"/>
                <w:b/>
                <w:sz w:val="22"/>
                <w:szCs w:val="22"/>
              </w:rPr>
            </w:pPr>
          </w:p>
        </w:tc>
        <w:tc>
          <w:tcPr>
            <w:tcW w:w="1424" w:type="dxa"/>
            <w:gridSpan w:val="3"/>
            <w:vAlign w:val="center"/>
          </w:tcPr>
          <w:p w14:paraId="5A39BBE3" w14:textId="77777777" w:rsidR="00202674" w:rsidRPr="006B6CF0" w:rsidRDefault="00202674" w:rsidP="00030592">
            <w:pPr>
              <w:jc w:val="center"/>
              <w:rPr>
                <w:rFonts w:asciiTheme="majorHAnsi" w:hAnsiTheme="majorHAnsi" w:cstheme="majorHAnsi"/>
                <w:b/>
                <w:sz w:val="22"/>
                <w:szCs w:val="22"/>
              </w:rPr>
            </w:pPr>
          </w:p>
        </w:tc>
      </w:tr>
      <w:tr w:rsidR="00202674" w:rsidRPr="006B6CF0" w14:paraId="3FD1BE3F" w14:textId="77777777" w:rsidTr="205CCA55">
        <w:tc>
          <w:tcPr>
            <w:tcW w:w="3307" w:type="dxa"/>
            <w:gridSpan w:val="5"/>
            <w:tcBorders>
              <w:top w:val="nil"/>
              <w:left w:val="nil"/>
              <w:bottom w:val="single" w:sz="4" w:space="0" w:color="auto"/>
              <w:right w:val="nil"/>
            </w:tcBorders>
            <w:vAlign w:val="center"/>
          </w:tcPr>
          <w:p w14:paraId="7274A5C4" w14:textId="77777777" w:rsidR="00202674" w:rsidRPr="006B6CF0" w:rsidRDefault="00202674" w:rsidP="00030592">
            <w:pPr>
              <w:jc w:val="center"/>
              <w:rPr>
                <w:rFonts w:asciiTheme="majorHAnsi" w:hAnsiTheme="majorHAnsi" w:cstheme="majorHAnsi"/>
                <w:b/>
                <w:sz w:val="22"/>
                <w:szCs w:val="22"/>
              </w:rPr>
            </w:pPr>
            <w:r w:rsidRPr="006B6CF0">
              <w:rPr>
                <w:rFonts w:asciiTheme="majorHAnsi" w:hAnsiTheme="majorHAnsi" w:cstheme="majorHAnsi"/>
                <w:b/>
                <w:sz w:val="22"/>
                <w:szCs w:val="22"/>
              </w:rPr>
              <w:t>Študijski program in stopnja</w:t>
            </w:r>
          </w:p>
          <w:p w14:paraId="5825E8BF" w14:textId="77777777" w:rsidR="00202674" w:rsidRPr="006B6CF0" w:rsidRDefault="00202674" w:rsidP="00030592">
            <w:pPr>
              <w:jc w:val="center"/>
              <w:rPr>
                <w:rFonts w:asciiTheme="majorHAnsi" w:hAnsiTheme="majorHAnsi" w:cstheme="majorHAnsi"/>
                <w:sz w:val="22"/>
                <w:szCs w:val="22"/>
              </w:rPr>
            </w:pPr>
            <w:r w:rsidRPr="006B6CF0">
              <w:rPr>
                <w:rFonts w:asciiTheme="majorHAnsi" w:hAnsiTheme="majorHAnsi" w:cstheme="majorHAnsi"/>
                <w:b/>
                <w:sz w:val="22"/>
                <w:szCs w:val="22"/>
              </w:rPr>
              <w:t>Study programme and level</w:t>
            </w:r>
          </w:p>
        </w:tc>
        <w:tc>
          <w:tcPr>
            <w:tcW w:w="3401" w:type="dxa"/>
            <w:gridSpan w:val="8"/>
            <w:tcBorders>
              <w:top w:val="nil"/>
              <w:left w:val="nil"/>
              <w:bottom w:val="single" w:sz="4" w:space="0" w:color="auto"/>
              <w:right w:val="nil"/>
            </w:tcBorders>
            <w:vAlign w:val="center"/>
          </w:tcPr>
          <w:p w14:paraId="78B77BBB" w14:textId="77777777" w:rsidR="00202674" w:rsidRPr="006B6CF0" w:rsidRDefault="00202674" w:rsidP="00030592">
            <w:pPr>
              <w:jc w:val="center"/>
              <w:rPr>
                <w:rFonts w:asciiTheme="majorHAnsi" w:hAnsiTheme="majorHAnsi" w:cstheme="majorHAnsi"/>
                <w:b/>
                <w:sz w:val="22"/>
                <w:szCs w:val="22"/>
              </w:rPr>
            </w:pPr>
            <w:r w:rsidRPr="006B6CF0">
              <w:rPr>
                <w:rFonts w:asciiTheme="majorHAnsi" w:hAnsiTheme="majorHAnsi" w:cstheme="majorHAnsi"/>
                <w:b/>
                <w:sz w:val="22"/>
                <w:szCs w:val="22"/>
              </w:rPr>
              <w:t>Študijska smer</w:t>
            </w:r>
          </w:p>
          <w:p w14:paraId="19D77D24" w14:textId="77777777" w:rsidR="00202674" w:rsidRPr="006B6CF0" w:rsidRDefault="00202674" w:rsidP="00030592">
            <w:pPr>
              <w:jc w:val="center"/>
              <w:rPr>
                <w:rFonts w:asciiTheme="majorHAnsi" w:hAnsiTheme="majorHAnsi" w:cstheme="majorHAnsi"/>
                <w:b/>
                <w:sz w:val="22"/>
                <w:szCs w:val="22"/>
              </w:rPr>
            </w:pPr>
            <w:r w:rsidRPr="006B6CF0">
              <w:rPr>
                <w:rFonts w:asciiTheme="majorHAnsi" w:hAnsiTheme="majorHAnsi" w:cstheme="majorHAnsi"/>
                <w:b/>
                <w:sz w:val="22"/>
                <w:szCs w:val="22"/>
              </w:rPr>
              <w:t>Study field</w:t>
            </w:r>
          </w:p>
        </w:tc>
        <w:tc>
          <w:tcPr>
            <w:tcW w:w="1558" w:type="dxa"/>
            <w:gridSpan w:val="2"/>
            <w:tcBorders>
              <w:top w:val="nil"/>
              <w:left w:val="nil"/>
              <w:bottom w:val="single" w:sz="4" w:space="0" w:color="auto"/>
              <w:right w:val="nil"/>
            </w:tcBorders>
            <w:vAlign w:val="center"/>
          </w:tcPr>
          <w:p w14:paraId="66BC5B90" w14:textId="77777777" w:rsidR="00202674" w:rsidRPr="006B6CF0" w:rsidRDefault="00202674" w:rsidP="00030592">
            <w:pPr>
              <w:jc w:val="center"/>
              <w:rPr>
                <w:rFonts w:asciiTheme="majorHAnsi" w:hAnsiTheme="majorHAnsi" w:cstheme="majorHAnsi"/>
                <w:b/>
                <w:sz w:val="22"/>
                <w:szCs w:val="22"/>
              </w:rPr>
            </w:pPr>
            <w:r w:rsidRPr="006B6CF0">
              <w:rPr>
                <w:rFonts w:asciiTheme="majorHAnsi" w:hAnsiTheme="majorHAnsi" w:cstheme="majorHAnsi"/>
                <w:b/>
                <w:sz w:val="22"/>
                <w:szCs w:val="22"/>
              </w:rPr>
              <w:t>Letnik</w:t>
            </w:r>
          </w:p>
          <w:p w14:paraId="216DB807" w14:textId="77777777" w:rsidR="00202674" w:rsidRPr="006B6CF0" w:rsidRDefault="00202674" w:rsidP="00030592">
            <w:pPr>
              <w:jc w:val="center"/>
              <w:rPr>
                <w:rFonts w:asciiTheme="majorHAnsi" w:hAnsiTheme="majorHAnsi" w:cstheme="majorHAnsi"/>
                <w:b/>
                <w:sz w:val="22"/>
                <w:szCs w:val="22"/>
              </w:rPr>
            </w:pPr>
            <w:r w:rsidRPr="006B6CF0">
              <w:rPr>
                <w:rFonts w:asciiTheme="majorHAnsi" w:hAnsiTheme="majorHAnsi" w:cstheme="majorHAnsi"/>
                <w:b/>
                <w:sz w:val="22"/>
                <w:szCs w:val="22"/>
              </w:rPr>
              <w:t>Academic year</w:t>
            </w:r>
          </w:p>
        </w:tc>
        <w:tc>
          <w:tcPr>
            <w:tcW w:w="1424" w:type="dxa"/>
            <w:gridSpan w:val="3"/>
            <w:tcBorders>
              <w:top w:val="nil"/>
              <w:left w:val="nil"/>
              <w:bottom w:val="single" w:sz="4" w:space="0" w:color="auto"/>
              <w:right w:val="nil"/>
            </w:tcBorders>
            <w:vAlign w:val="center"/>
          </w:tcPr>
          <w:p w14:paraId="0F471C85" w14:textId="77777777" w:rsidR="00202674" w:rsidRPr="006B6CF0" w:rsidRDefault="00202674" w:rsidP="00030592">
            <w:pPr>
              <w:jc w:val="center"/>
              <w:rPr>
                <w:rFonts w:asciiTheme="majorHAnsi" w:hAnsiTheme="majorHAnsi" w:cstheme="majorHAnsi"/>
                <w:b/>
                <w:sz w:val="22"/>
                <w:szCs w:val="22"/>
              </w:rPr>
            </w:pPr>
            <w:r w:rsidRPr="006B6CF0">
              <w:rPr>
                <w:rFonts w:asciiTheme="majorHAnsi" w:hAnsiTheme="majorHAnsi" w:cstheme="majorHAnsi"/>
                <w:b/>
                <w:sz w:val="22"/>
                <w:szCs w:val="22"/>
              </w:rPr>
              <w:t>Semester</w:t>
            </w:r>
          </w:p>
          <w:p w14:paraId="2A32ACA9" w14:textId="77777777" w:rsidR="00202674" w:rsidRPr="006B6CF0" w:rsidRDefault="00202674" w:rsidP="00030592">
            <w:pPr>
              <w:jc w:val="center"/>
              <w:rPr>
                <w:rFonts w:asciiTheme="majorHAnsi" w:hAnsiTheme="majorHAnsi" w:cstheme="majorHAnsi"/>
                <w:b/>
                <w:sz w:val="22"/>
                <w:szCs w:val="22"/>
              </w:rPr>
            </w:pPr>
            <w:r w:rsidRPr="006B6CF0">
              <w:rPr>
                <w:rFonts w:asciiTheme="majorHAnsi" w:hAnsiTheme="majorHAnsi" w:cstheme="majorHAnsi"/>
                <w:b/>
                <w:sz w:val="22"/>
                <w:szCs w:val="22"/>
              </w:rPr>
              <w:t>Semester</w:t>
            </w:r>
          </w:p>
        </w:tc>
      </w:tr>
      <w:tr w:rsidR="00202674" w:rsidRPr="006B6CF0" w14:paraId="38D4B6F7" w14:textId="77777777" w:rsidTr="205CCA55">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E9AECD0" w14:textId="77777777" w:rsidR="00202674" w:rsidRPr="006B6CF0" w:rsidRDefault="00202674" w:rsidP="00030592">
            <w:pPr>
              <w:jc w:val="center"/>
              <w:rPr>
                <w:rFonts w:asciiTheme="majorHAnsi" w:hAnsiTheme="majorHAnsi" w:cstheme="majorHAnsi"/>
                <w:bCs/>
                <w:sz w:val="22"/>
                <w:szCs w:val="22"/>
              </w:rPr>
            </w:pPr>
            <w:r w:rsidRPr="006B6CF0">
              <w:rPr>
                <w:rFonts w:asciiTheme="majorHAnsi" w:hAnsiTheme="majorHAnsi" w:cstheme="majorHAnsi"/>
                <w:bCs/>
                <w:sz w:val="22"/>
                <w:szCs w:val="22"/>
              </w:rPr>
              <w:t>Zgodnje učenje,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918C9D9" w14:textId="77777777" w:rsidR="00202674" w:rsidRPr="006B6CF0" w:rsidRDefault="00202674" w:rsidP="00030592">
            <w:pPr>
              <w:jc w:val="center"/>
              <w:rPr>
                <w:rFonts w:asciiTheme="majorHAnsi" w:hAnsiTheme="majorHAnsi" w:cstheme="majorHAnsi"/>
                <w:bCs/>
                <w:sz w:val="22"/>
                <w:szCs w:val="22"/>
              </w:rPr>
            </w:pPr>
            <w:r w:rsidRPr="006B6CF0">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1209D28" w14:textId="77777777" w:rsidR="00202674" w:rsidRPr="006B6CF0" w:rsidRDefault="00202674" w:rsidP="00030592">
            <w:pPr>
              <w:jc w:val="center"/>
              <w:rPr>
                <w:rFonts w:asciiTheme="majorHAnsi" w:hAnsiTheme="majorHAnsi" w:cstheme="majorHAnsi"/>
                <w:bCs/>
                <w:sz w:val="22"/>
                <w:szCs w:val="22"/>
              </w:rPr>
            </w:pPr>
            <w:r w:rsidRPr="006B6CF0">
              <w:rPr>
                <w:rFonts w:asciiTheme="majorHAnsi" w:hAnsiTheme="majorHAnsi" w:cstheme="majorHAnsi"/>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486F435" w14:textId="77777777" w:rsidR="00202674" w:rsidRPr="006B6CF0" w:rsidRDefault="00202674" w:rsidP="00030592">
            <w:pPr>
              <w:jc w:val="center"/>
              <w:rPr>
                <w:rFonts w:asciiTheme="majorHAnsi" w:hAnsiTheme="majorHAnsi" w:cstheme="majorHAnsi"/>
                <w:bCs/>
                <w:sz w:val="22"/>
                <w:szCs w:val="22"/>
              </w:rPr>
            </w:pPr>
            <w:r w:rsidRPr="006B6CF0">
              <w:rPr>
                <w:rFonts w:asciiTheme="majorHAnsi" w:hAnsiTheme="majorHAnsi" w:cstheme="majorHAnsi"/>
                <w:bCs/>
                <w:sz w:val="22"/>
                <w:szCs w:val="22"/>
              </w:rPr>
              <w:t>2. ali 3.</w:t>
            </w:r>
          </w:p>
        </w:tc>
      </w:tr>
      <w:tr w:rsidR="00202674" w:rsidRPr="006B6CF0" w14:paraId="6DCF22C8" w14:textId="77777777" w:rsidTr="205CCA55">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639F31B" w14:textId="77777777" w:rsidR="00202674" w:rsidRPr="006B6CF0" w:rsidRDefault="00202674" w:rsidP="00030592">
            <w:pPr>
              <w:jc w:val="center"/>
              <w:rPr>
                <w:rFonts w:asciiTheme="majorHAnsi" w:hAnsiTheme="majorHAnsi" w:cstheme="majorHAnsi"/>
                <w:b/>
                <w:bCs/>
                <w:sz w:val="22"/>
                <w:szCs w:val="22"/>
              </w:rPr>
            </w:pPr>
            <w:r w:rsidRPr="006B6CF0">
              <w:rPr>
                <w:rFonts w:asciiTheme="majorHAnsi" w:hAnsiTheme="majorHAnsi" w:cstheme="majorHAnsi"/>
                <w:bCs/>
                <w:sz w:val="22"/>
                <w:szCs w:val="22"/>
              </w:rPr>
              <w:t xml:space="preserve">Early Learning, </w:t>
            </w:r>
            <w:r w:rsidRPr="006B6CF0">
              <w:rPr>
                <w:rFonts w:asciiTheme="majorHAnsi" w:hAnsiTheme="majorHAnsi" w:cstheme="majorHAnsi"/>
                <w:sz w:val="22"/>
                <w:szCs w:val="22"/>
              </w:rPr>
              <w:t>2</w:t>
            </w:r>
            <w:r w:rsidRPr="006B6CF0">
              <w:rPr>
                <w:rFonts w:asciiTheme="majorHAnsi" w:hAnsiTheme="majorHAnsi" w:cstheme="majorHAnsi"/>
                <w:sz w:val="22"/>
                <w:szCs w:val="22"/>
                <w:vertAlign w:val="superscript"/>
              </w:rPr>
              <w:t xml:space="preserve">nd </w:t>
            </w:r>
            <w:r w:rsidRPr="006B6CF0">
              <w:rPr>
                <w:rFonts w:asciiTheme="majorHAnsi" w:hAnsiTheme="majorHAnsi" w:cstheme="majorHAnsi"/>
                <w:sz w:val="22"/>
                <w:szCs w:val="22"/>
              </w:rPr>
              <w:t>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89702A3" w14:textId="77777777" w:rsidR="00202674" w:rsidRPr="006B6CF0" w:rsidRDefault="00202674" w:rsidP="00030592">
            <w:pPr>
              <w:jc w:val="center"/>
              <w:rPr>
                <w:rFonts w:asciiTheme="majorHAnsi" w:hAnsiTheme="majorHAnsi" w:cstheme="majorHAnsi"/>
                <w:bCs/>
                <w:sz w:val="22"/>
                <w:szCs w:val="22"/>
              </w:rPr>
            </w:pPr>
            <w:r w:rsidRPr="006B6CF0">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D60399A" w14:textId="77777777" w:rsidR="00202674" w:rsidRPr="006B6CF0" w:rsidRDefault="00202674" w:rsidP="00030592">
            <w:pPr>
              <w:jc w:val="center"/>
              <w:rPr>
                <w:rFonts w:asciiTheme="majorHAnsi" w:hAnsiTheme="majorHAnsi" w:cstheme="majorHAnsi"/>
                <w:bCs/>
                <w:sz w:val="22"/>
                <w:szCs w:val="22"/>
              </w:rPr>
            </w:pPr>
            <w:r w:rsidRPr="006B6CF0">
              <w:rPr>
                <w:rFonts w:asciiTheme="majorHAnsi" w:hAnsiTheme="majorHAnsi" w:cstheme="majorHAnsi"/>
                <w:bCs/>
                <w:sz w:val="22"/>
                <w:szCs w:val="22"/>
              </w:rPr>
              <w:t>1</w:t>
            </w:r>
            <w:r w:rsidRPr="006B6CF0">
              <w:rPr>
                <w:rFonts w:asciiTheme="majorHAnsi" w:hAnsiTheme="majorHAnsi" w:cstheme="majorHAnsi"/>
                <w:bCs/>
                <w:sz w:val="22"/>
                <w:szCs w:val="22"/>
                <w:vertAlign w:val="superscript"/>
              </w:rPr>
              <w:t>st</w:t>
            </w:r>
            <w:r w:rsidRPr="006B6CF0">
              <w:rPr>
                <w:rFonts w:asciiTheme="majorHAnsi" w:hAnsiTheme="majorHAnsi" w:cstheme="majorHAnsi"/>
                <w:bCs/>
                <w:sz w:val="22"/>
                <w:szCs w:val="22"/>
              </w:rPr>
              <w:t xml:space="preserve"> or 2</w:t>
            </w:r>
            <w:r w:rsidRPr="006B6CF0">
              <w:rPr>
                <w:rFonts w:asciiTheme="majorHAnsi" w:hAnsiTheme="majorHAnsi" w:cstheme="majorHAns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E2FD155" w14:textId="77777777" w:rsidR="00202674" w:rsidRPr="006B6CF0" w:rsidRDefault="00202674" w:rsidP="00030592">
            <w:pPr>
              <w:jc w:val="center"/>
              <w:rPr>
                <w:rFonts w:asciiTheme="majorHAnsi" w:hAnsiTheme="majorHAnsi" w:cstheme="majorHAnsi"/>
                <w:bCs/>
                <w:sz w:val="22"/>
                <w:szCs w:val="22"/>
              </w:rPr>
            </w:pPr>
            <w:r w:rsidRPr="006B6CF0">
              <w:rPr>
                <w:rFonts w:asciiTheme="majorHAnsi" w:hAnsiTheme="majorHAnsi" w:cstheme="majorHAnsi"/>
                <w:bCs/>
                <w:sz w:val="22"/>
                <w:szCs w:val="22"/>
              </w:rPr>
              <w:t>2</w:t>
            </w:r>
            <w:r w:rsidRPr="006B6CF0">
              <w:rPr>
                <w:rFonts w:asciiTheme="majorHAnsi" w:hAnsiTheme="majorHAnsi" w:cstheme="majorHAnsi"/>
                <w:bCs/>
                <w:sz w:val="22"/>
                <w:szCs w:val="22"/>
                <w:vertAlign w:val="superscript"/>
              </w:rPr>
              <w:t>nd</w:t>
            </w:r>
            <w:r w:rsidRPr="006B6CF0">
              <w:rPr>
                <w:rFonts w:asciiTheme="majorHAnsi" w:hAnsiTheme="majorHAnsi" w:cstheme="majorHAnsi"/>
                <w:bCs/>
                <w:sz w:val="22"/>
                <w:szCs w:val="22"/>
              </w:rPr>
              <w:t xml:space="preserve"> or 3</w:t>
            </w:r>
            <w:r w:rsidRPr="006B6CF0">
              <w:rPr>
                <w:rFonts w:asciiTheme="majorHAnsi" w:hAnsiTheme="majorHAnsi" w:cstheme="majorHAnsi"/>
                <w:bCs/>
                <w:sz w:val="22"/>
                <w:szCs w:val="22"/>
                <w:vertAlign w:val="superscript"/>
              </w:rPr>
              <w:t>rd</w:t>
            </w:r>
          </w:p>
        </w:tc>
      </w:tr>
      <w:tr w:rsidR="00202674" w:rsidRPr="006B6CF0" w14:paraId="41C8F396" w14:textId="77777777" w:rsidTr="205CCA55">
        <w:trPr>
          <w:trHeight w:val="103"/>
        </w:trPr>
        <w:tc>
          <w:tcPr>
            <w:tcW w:w="9690" w:type="dxa"/>
            <w:gridSpan w:val="18"/>
          </w:tcPr>
          <w:p w14:paraId="72A3D3EC" w14:textId="77777777" w:rsidR="00202674" w:rsidRPr="006B6CF0" w:rsidRDefault="00202674" w:rsidP="00030592">
            <w:pPr>
              <w:rPr>
                <w:rFonts w:asciiTheme="majorHAnsi" w:hAnsiTheme="majorHAnsi" w:cstheme="majorHAnsi"/>
                <w:b/>
                <w:bCs/>
                <w:sz w:val="22"/>
                <w:szCs w:val="22"/>
              </w:rPr>
            </w:pPr>
          </w:p>
        </w:tc>
      </w:tr>
      <w:tr w:rsidR="00202674" w:rsidRPr="006B6CF0" w14:paraId="14805DE1" w14:textId="77777777" w:rsidTr="205CCA55">
        <w:tc>
          <w:tcPr>
            <w:tcW w:w="5718" w:type="dxa"/>
            <w:gridSpan w:val="12"/>
            <w:tcBorders>
              <w:top w:val="nil"/>
              <w:left w:val="nil"/>
              <w:bottom w:val="nil"/>
              <w:right w:val="single" w:sz="4" w:space="0" w:color="auto"/>
            </w:tcBorders>
          </w:tcPr>
          <w:p w14:paraId="7D2CD8D2" w14:textId="77777777" w:rsidR="00202674" w:rsidRPr="006B6CF0" w:rsidRDefault="00202674" w:rsidP="00030592">
            <w:pPr>
              <w:rPr>
                <w:rFonts w:asciiTheme="majorHAnsi" w:hAnsiTheme="majorHAnsi" w:cstheme="majorHAnsi"/>
                <w:b/>
                <w:sz w:val="22"/>
                <w:szCs w:val="22"/>
              </w:rPr>
            </w:pPr>
            <w:r w:rsidRPr="006B6CF0">
              <w:rPr>
                <w:rFonts w:asciiTheme="majorHAnsi" w:hAnsiTheme="majorHAnsi" w:cstheme="majorHAns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143FFF07" w14:textId="77777777" w:rsidR="00202674" w:rsidRPr="006B6CF0" w:rsidRDefault="00202674" w:rsidP="00030592">
            <w:pPr>
              <w:rPr>
                <w:rFonts w:asciiTheme="majorHAnsi" w:hAnsiTheme="majorHAnsi" w:cstheme="majorHAnsi"/>
                <w:sz w:val="22"/>
                <w:szCs w:val="22"/>
              </w:rPr>
            </w:pPr>
            <w:r w:rsidRPr="006B6CF0">
              <w:rPr>
                <w:rFonts w:asciiTheme="majorHAnsi" w:hAnsiTheme="majorHAnsi" w:cstheme="majorHAnsi"/>
                <w:sz w:val="22"/>
                <w:szCs w:val="22"/>
              </w:rPr>
              <w:t xml:space="preserve">izbirni/Elective </w:t>
            </w:r>
          </w:p>
        </w:tc>
      </w:tr>
      <w:tr w:rsidR="00202674" w:rsidRPr="006B6CF0" w14:paraId="0D0B940D" w14:textId="77777777" w:rsidTr="205CCA55">
        <w:tc>
          <w:tcPr>
            <w:tcW w:w="5718" w:type="dxa"/>
            <w:gridSpan w:val="12"/>
          </w:tcPr>
          <w:p w14:paraId="0E27B00A" w14:textId="77777777" w:rsidR="00202674" w:rsidRPr="006B6CF0" w:rsidRDefault="00202674" w:rsidP="00030592">
            <w:pPr>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14:paraId="60061E4C" w14:textId="77777777" w:rsidR="00202674" w:rsidRPr="006B6CF0" w:rsidRDefault="00202674" w:rsidP="00030592">
            <w:pPr>
              <w:rPr>
                <w:rFonts w:asciiTheme="majorHAnsi" w:hAnsiTheme="majorHAnsi" w:cstheme="majorHAnsi"/>
                <w:sz w:val="22"/>
                <w:szCs w:val="22"/>
              </w:rPr>
            </w:pPr>
          </w:p>
        </w:tc>
      </w:tr>
      <w:tr w:rsidR="00202674" w:rsidRPr="006B6CF0" w14:paraId="45968F3D" w14:textId="77777777" w:rsidTr="205CCA55">
        <w:tc>
          <w:tcPr>
            <w:tcW w:w="5718" w:type="dxa"/>
            <w:gridSpan w:val="12"/>
            <w:tcBorders>
              <w:top w:val="nil"/>
              <w:left w:val="nil"/>
              <w:bottom w:val="nil"/>
              <w:right w:val="single" w:sz="4" w:space="0" w:color="auto"/>
            </w:tcBorders>
          </w:tcPr>
          <w:p w14:paraId="758F0D0F" w14:textId="77777777" w:rsidR="00202674" w:rsidRPr="006B6CF0" w:rsidRDefault="00202674" w:rsidP="00030592">
            <w:pPr>
              <w:rPr>
                <w:rFonts w:asciiTheme="majorHAnsi" w:hAnsiTheme="majorHAnsi" w:cstheme="majorHAnsi"/>
                <w:b/>
                <w:sz w:val="22"/>
                <w:szCs w:val="22"/>
              </w:rPr>
            </w:pPr>
            <w:r w:rsidRPr="006B6CF0">
              <w:rPr>
                <w:rFonts w:asciiTheme="majorHAnsi" w:hAnsiTheme="majorHAnsi" w:cstheme="majorHAns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523DEBA9" w14:textId="77777777" w:rsidR="00202674" w:rsidRPr="006B6CF0" w:rsidRDefault="00202674" w:rsidP="00030592">
            <w:pPr>
              <w:rPr>
                <w:rFonts w:asciiTheme="majorHAnsi" w:hAnsiTheme="majorHAnsi" w:cstheme="majorHAnsi"/>
                <w:sz w:val="22"/>
                <w:szCs w:val="22"/>
              </w:rPr>
            </w:pPr>
            <w:r w:rsidRPr="006B6CF0">
              <w:rPr>
                <w:rFonts w:asciiTheme="majorHAnsi" w:hAnsiTheme="majorHAnsi" w:cstheme="majorHAnsi"/>
                <w:sz w:val="22"/>
                <w:szCs w:val="22"/>
              </w:rPr>
              <w:t>/</w:t>
            </w:r>
          </w:p>
        </w:tc>
      </w:tr>
      <w:tr w:rsidR="00202674" w:rsidRPr="006B6CF0" w14:paraId="44EAFD9C" w14:textId="77777777" w:rsidTr="205CCA55">
        <w:tc>
          <w:tcPr>
            <w:tcW w:w="9690" w:type="dxa"/>
            <w:gridSpan w:val="18"/>
          </w:tcPr>
          <w:p w14:paraId="4B94D5A5" w14:textId="77777777" w:rsidR="00202674" w:rsidRPr="006B6CF0" w:rsidRDefault="00202674" w:rsidP="00030592">
            <w:pPr>
              <w:rPr>
                <w:rFonts w:asciiTheme="majorHAnsi" w:hAnsiTheme="majorHAnsi" w:cstheme="majorHAnsi"/>
                <w:sz w:val="22"/>
                <w:szCs w:val="22"/>
              </w:rPr>
            </w:pPr>
          </w:p>
        </w:tc>
      </w:tr>
      <w:tr w:rsidR="00202674" w:rsidRPr="006B6CF0" w14:paraId="7426D1C1" w14:textId="77777777" w:rsidTr="205CCA55">
        <w:tc>
          <w:tcPr>
            <w:tcW w:w="1410" w:type="dxa"/>
            <w:tcBorders>
              <w:top w:val="nil"/>
              <w:left w:val="nil"/>
              <w:bottom w:val="single" w:sz="4" w:space="0" w:color="auto"/>
              <w:right w:val="nil"/>
            </w:tcBorders>
            <w:vAlign w:val="center"/>
          </w:tcPr>
          <w:p w14:paraId="1A9F542B" w14:textId="77777777" w:rsidR="00202674" w:rsidRPr="006B6CF0" w:rsidRDefault="00202674" w:rsidP="00030592">
            <w:pPr>
              <w:jc w:val="center"/>
              <w:rPr>
                <w:rFonts w:asciiTheme="majorHAnsi" w:hAnsiTheme="majorHAnsi" w:cstheme="majorHAnsi"/>
                <w:b/>
                <w:sz w:val="22"/>
                <w:szCs w:val="22"/>
              </w:rPr>
            </w:pPr>
            <w:r w:rsidRPr="006B6CF0">
              <w:rPr>
                <w:rFonts w:asciiTheme="majorHAnsi" w:hAnsiTheme="majorHAnsi" w:cstheme="majorHAnsi"/>
                <w:b/>
                <w:sz w:val="22"/>
                <w:szCs w:val="22"/>
              </w:rPr>
              <w:t>Predavanja</w:t>
            </w:r>
          </w:p>
          <w:p w14:paraId="1337CB73" w14:textId="77777777" w:rsidR="00202674" w:rsidRPr="006B6CF0" w:rsidRDefault="00202674" w:rsidP="00030592">
            <w:pPr>
              <w:jc w:val="center"/>
              <w:rPr>
                <w:rFonts w:asciiTheme="majorHAnsi" w:hAnsiTheme="majorHAnsi" w:cstheme="majorHAnsi"/>
                <w:sz w:val="22"/>
                <w:szCs w:val="22"/>
              </w:rPr>
            </w:pPr>
            <w:r w:rsidRPr="006B6CF0">
              <w:rPr>
                <w:rFonts w:asciiTheme="majorHAnsi" w:hAnsiTheme="majorHAnsi" w:cstheme="majorHAnsi"/>
                <w:b/>
                <w:sz w:val="22"/>
                <w:szCs w:val="22"/>
              </w:rPr>
              <w:t>Lectures</w:t>
            </w:r>
          </w:p>
        </w:tc>
        <w:tc>
          <w:tcPr>
            <w:tcW w:w="1410" w:type="dxa"/>
            <w:gridSpan w:val="3"/>
            <w:tcBorders>
              <w:top w:val="nil"/>
              <w:left w:val="nil"/>
              <w:bottom w:val="single" w:sz="4" w:space="0" w:color="auto"/>
              <w:right w:val="nil"/>
            </w:tcBorders>
            <w:vAlign w:val="center"/>
          </w:tcPr>
          <w:p w14:paraId="7D867FF3" w14:textId="77777777" w:rsidR="00202674" w:rsidRPr="006B6CF0" w:rsidRDefault="00202674" w:rsidP="00030592">
            <w:pPr>
              <w:jc w:val="center"/>
              <w:rPr>
                <w:rFonts w:asciiTheme="majorHAnsi" w:hAnsiTheme="majorHAnsi" w:cstheme="majorHAnsi"/>
                <w:b/>
                <w:sz w:val="22"/>
                <w:szCs w:val="22"/>
              </w:rPr>
            </w:pPr>
            <w:r w:rsidRPr="006B6CF0">
              <w:rPr>
                <w:rFonts w:asciiTheme="majorHAnsi" w:hAnsiTheme="majorHAnsi" w:cstheme="majorHAnsi"/>
                <w:b/>
                <w:sz w:val="22"/>
                <w:szCs w:val="22"/>
              </w:rPr>
              <w:t>Seminar</w:t>
            </w:r>
          </w:p>
          <w:p w14:paraId="0FDA697E" w14:textId="77777777" w:rsidR="00202674" w:rsidRPr="006B6CF0" w:rsidRDefault="00202674" w:rsidP="00030592">
            <w:pPr>
              <w:jc w:val="center"/>
              <w:rPr>
                <w:rFonts w:asciiTheme="majorHAnsi" w:hAnsiTheme="majorHAnsi" w:cstheme="majorHAnsi"/>
                <w:b/>
                <w:sz w:val="22"/>
                <w:szCs w:val="22"/>
              </w:rPr>
            </w:pPr>
            <w:r w:rsidRPr="006B6CF0">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45C116D6" w14:textId="77777777" w:rsidR="00202674" w:rsidRPr="006B6CF0" w:rsidRDefault="00202674" w:rsidP="00030592">
            <w:pPr>
              <w:jc w:val="center"/>
              <w:rPr>
                <w:rFonts w:asciiTheme="majorHAnsi" w:hAnsiTheme="majorHAnsi" w:cstheme="majorHAnsi"/>
                <w:b/>
                <w:sz w:val="22"/>
                <w:szCs w:val="22"/>
              </w:rPr>
            </w:pPr>
            <w:r w:rsidRPr="006B6CF0">
              <w:rPr>
                <w:rFonts w:asciiTheme="majorHAnsi" w:hAnsiTheme="majorHAnsi" w:cstheme="majorHAnsi"/>
                <w:b/>
                <w:sz w:val="22"/>
                <w:szCs w:val="22"/>
              </w:rPr>
              <w:t>Vaje</w:t>
            </w:r>
          </w:p>
          <w:p w14:paraId="0236C961" w14:textId="77777777" w:rsidR="00202674" w:rsidRPr="006B6CF0" w:rsidRDefault="00202674" w:rsidP="00030592">
            <w:pPr>
              <w:jc w:val="center"/>
              <w:rPr>
                <w:rFonts w:asciiTheme="majorHAnsi" w:hAnsiTheme="majorHAnsi" w:cstheme="majorHAnsi"/>
                <w:b/>
                <w:sz w:val="22"/>
                <w:szCs w:val="22"/>
              </w:rPr>
            </w:pPr>
            <w:r w:rsidRPr="006B6CF0">
              <w:rPr>
                <w:rFonts w:asciiTheme="majorHAnsi" w:hAnsiTheme="majorHAnsi" w:cstheme="majorHAnsi"/>
                <w:b/>
                <w:sz w:val="22"/>
                <w:szCs w:val="22"/>
              </w:rPr>
              <w:t>Tutorial</w:t>
            </w:r>
          </w:p>
        </w:tc>
        <w:tc>
          <w:tcPr>
            <w:tcW w:w="1418" w:type="dxa"/>
            <w:gridSpan w:val="4"/>
            <w:tcBorders>
              <w:top w:val="nil"/>
              <w:left w:val="nil"/>
              <w:bottom w:val="single" w:sz="4" w:space="0" w:color="auto"/>
              <w:right w:val="nil"/>
            </w:tcBorders>
            <w:vAlign w:val="center"/>
          </w:tcPr>
          <w:p w14:paraId="4BEA0BE8" w14:textId="77777777" w:rsidR="00202674" w:rsidRPr="006B6CF0" w:rsidRDefault="00202674" w:rsidP="00030592">
            <w:pPr>
              <w:jc w:val="center"/>
              <w:rPr>
                <w:rFonts w:asciiTheme="majorHAnsi" w:hAnsiTheme="majorHAnsi" w:cstheme="majorHAnsi"/>
                <w:b/>
                <w:sz w:val="22"/>
                <w:szCs w:val="22"/>
              </w:rPr>
            </w:pPr>
            <w:r w:rsidRPr="006B6CF0">
              <w:rPr>
                <w:rFonts w:asciiTheme="majorHAnsi" w:hAnsiTheme="majorHAnsi" w:cstheme="majorHAnsi"/>
                <w:b/>
                <w:sz w:val="22"/>
                <w:szCs w:val="22"/>
              </w:rPr>
              <w:t>Klinične vaje</w:t>
            </w:r>
          </w:p>
          <w:p w14:paraId="14D17FD4" w14:textId="77777777" w:rsidR="00202674" w:rsidRPr="006B6CF0" w:rsidRDefault="00202674" w:rsidP="00030592">
            <w:pPr>
              <w:jc w:val="center"/>
              <w:rPr>
                <w:rFonts w:asciiTheme="majorHAnsi" w:hAnsiTheme="majorHAnsi" w:cstheme="majorHAnsi"/>
                <w:b/>
                <w:sz w:val="22"/>
                <w:szCs w:val="22"/>
              </w:rPr>
            </w:pPr>
            <w:r w:rsidRPr="006B6CF0">
              <w:rPr>
                <w:rFonts w:asciiTheme="majorHAnsi" w:hAnsiTheme="majorHAnsi" w:cstheme="majorHAnsi"/>
                <w:b/>
                <w:bCs/>
                <w:sz w:val="22"/>
                <w:szCs w:val="22"/>
                <w:lang w:val="en-GB"/>
              </w:rPr>
              <w:t>Clinical seminars</w:t>
            </w:r>
          </w:p>
        </w:tc>
        <w:tc>
          <w:tcPr>
            <w:tcW w:w="1417" w:type="dxa"/>
            <w:gridSpan w:val="3"/>
            <w:tcBorders>
              <w:top w:val="nil"/>
              <w:left w:val="nil"/>
              <w:bottom w:val="single" w:sz="4" w:space="0" w:color="auto"/>
              <w:right w:val="nil"/>
            </w:tcBorders>
            <w:vAlign w:val="center"/>
          </w:tcPr>
          <w:p w14:paraId="08AEC4B2" w14:textId="77777777" w:rsidR="00202674" w:rsidRPr="006B6CF0" w:rsidRDefault="00202674" w:rsidP="00030592">
            <w:pPr>
              <w:jc w:val="center"/>
              <w:rPr>
                <w:rFonts w:asciiTheme="majorHAnsi" w:hAnsiTheme="majorHAnsi" w:cstheme="majorHAnsi"/>
                <w:b/>
                <w:sz w:val="22"/>
                <w:szCs w:val="22"/>
              </w:rPr>
            </w:pPr>
            <w:r w:rsidRPr="006B6CF0">
              <w:rPr>
                <w:rFonts w:asciiTheme="majorHAnsi" w:hAnsiTheme="majorHAnsi" w:cstheme="majorHAnsi"/>
                <w:b/>
                <w:sz w:val="22"/>
                <w:szCs w:val="22"/>
              </w:rPr>
              <w:t>Druge oblike študija</w:t>
            </w:r>
          </w:p>
          <w:p w14:paraId="274CA6A5" w14:textId="77777777" w:rsidR="00202674" w:rsidRPr="006B6CF0" w:rsidRDefault="00202674" w:rsidP="00030592">
            <w:pPr>
              <w:jc w:val="center"/>
              <w:rPr>
                <w:rFonts w:asciiTheme="majorHAnsi" w:hAnsiTheme="majorHAnsi" w:cstheme="majorHAnsi"/>
                <w:b/>
                <w:sz w:val="22"/>
                <w:szCs w:val="22"/>
              </w:rPr>
            </w:pPr>
            <w:r w:rsidRPr="006B6CF0">
              <w:rPr>
                <w:rFonts w:asciiTheme="majorHAnsi" w:hAnsiTheme="majorHAnsi" w:cstheme="majorHAns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21EB1FFF" w14:textId="77777777" w:rsidR="00202674" w:rsidRPr="006B6CF0" w:rsidRDefault="00202674" w:rsidP="00030592">
            <w:pPr>
              <w:jc w:val="center"/>
              <w:rPr>
                <w:rFonts w:asciiTheme="majorHAnsi" w:hAnsiTheme="majorHAnsi" w:cstheme="majorHAnsi"/>
                <w:b/>
                <w:sz w:val="22"/>
                <w:szCs w:val="22"/>
              </w:rPr>
            </w:pPr>
            <w:r w:rsidRPr="006B6CF0">
              <w:rPr>
                <w:rFonts w:asciiTheme="majorHAnsi" w:hAnsiTheme="majorHAnsi" w:cstheme="majorHAnsi"/>
                <w:b/>
                <w:sz w:val="22"/>
                <w:szCs w:val="22"/>
              </w:rPr>
              <w:t>Samost. delo</w:t>
            </w:r>
          </w:p>
          <w:p w14:paraId="13C2DC0E" w14:textId="77777777" w:rsidR="00202674" w:rsidRPr="006B6CF0" w:rsidRDefault="00202674" w:rsidP="00030592">
            <w:pPr>
              <w:jc w:val="center"/>
              <w:rPr>
                <w:rFonts w:asciiTheme="majorHAnsi" w:hAnsiTheme="majorHAnsi" w:cstheme="majorHAnsi"/>
                <w:b/>
                <w:sz w:val="22"/>
                <w:szCs w:val="22"/>
              </w:rPr>
            </w:pPr>
            <w:r w:rsidRPr="006B6CF0">
              <w:rPr>
                <w:rFonts w:asciiTheme="majorHAnsi" w:hAnsiTheme="majorHAnsi" w:cstheme="majorHAnsi"/>
                <w:b/>
                <w:sz w:val="22"/>
                <w:szCs w:val="22"/>
              </w:rPr>
              <w:t>Individ. work</w:t>
            </w:r>
          </w:p>
        </w:tc>
        <w:tc>
          <w:tcPr>
            <w:tcW w:w="132" w:type="dxa"/>
            <w:vAlign w:val="center"/>
          </w:tcPr>
          <w:p w14:paraId="3DEEC669" w14:textId="77777777" w:rsidR="00202674" w:rsidRPr="006B6CF0" w:rsidRDefault="00202674" w:rsidP="00030592">
            <w:pPr>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14:paraId="3925AF48" w14:textId="77777777" w:rsidR="00202674" w:rsidRPr="006B6CF0" w:rsidRDefault="00202674" w:rsidP="00030592">
            <w:pPr>
              <w:jc w:val="center"/>
              <w:rPr>
                <w:rFonts w:asciiTheme="majorHAnsi" w:hAnsiTheme="majorHAnsi" w:cstheme="majorHAnsi"/>
                <w:b/>
                <w:sz w:val="22"/>
                <w:szCs w:val="22"/>
              </w:rPr>
            </w:pPr>
            <w:r w:rsidRPr="006B6CF0">
              <w:rPr>
                <w:rFonts w:asciiTheme="majorHAnsi" w:hAnsiTheme="majorHAnsi" w:cstheme="majorHAnsi"/>
                <w:b/>
                <w:sz w:val="22"/>
                <w:szCs w:val="22"/>
              </w:rPr>
              <w:t>ECTS</w:t>
            </w:r>
          </w:p>
        </w:tc>
      </w:tr>
      <w:tr w:rsidR="00202674" w:rsidRPr="006B6CF0" w14:paraId="04EE35D2" w14:textId="77777777" w:rsidTr="205CCA55">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3CFEC6B" w14:textId="77777777" w:rsidR="00202674" w:rsidRPr="006B6CF0" w:rsidRDefault="00202674" w:rsidP="00030592">
            <w:pPr>
              <w:jc w:val="center"/>
              <w:rPr>
                <w:rFonts w:asciiTheme="majorHAnsi" w:hAnsiTheme="majorHAnsi" w:cstheme="majorHAnsi"/>
                <w:bCs/>
                <w:sz w:val="22"/>
                <w:szCs w:val="22"/>
              </w:rPr>
            </w:pPr>
            <w:r w:rsidRPr="006B6CF0">
              <w:rPr>
                <w:rFonts w:asciiTheme="majorHAnsi" w:hAnsiTheme="majorHAnsi" w:cstheme="majorHAns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D40D498" w14:textId="77777777" w:rsidR="00202674" w:rsidRPr="006B6CF0" w:rsidRDefault="00202674" w:rsidP="00030592">
            <w:pPr>
              <w:jc w:val="center"/>
              <w:rPr>
                <w:rFonts w:asciiTheme="majorHAnsi" w:hAnsiTheme="majorHAnsi" w:cstheme="majorHAnsi"/>
                <w:bCs/>
                <w:sz w:val="22"/>
                <w:szCs w:val="22"/>
              </w:rPr>
            </w:pPr>
            <w:r w:rsidRPr="006B6CF0">
              <w:rPr>
                <w:rFonts w:asciiTheme="majorHAnsi" w:hAnsiTheme="majorHAnsi" w:cstheme="maj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4E77825" w14:textId="77777777" w:rsidR="00202674" w:rsidRPr="006B6CF0" w:rsidRDefault="00202674" w:rsidP="00030592">
            <w:pPr>
              <w:jc w:val="center"/>
              <w:rPr>
                <w:rFonts w:asciiTheme="majorHAnsi" w:hAnsiTheme="majorHAnsi" w:cstheme="majorHAnsi"/>
                <w:bCs/>
                <w:sz w:val="22"/>
                <w:szCs w:val="22"/>
              </w:rPr>
            </w:pPr>
            <w:r w:rsidRPr="006B6CF0">
              <w:rPr>
                <w:rFonts w:asciiTheme="majorHAnsi" w:hAnsiTheme="majorHAnsi" w:cstheme="majorHAnsi"/>
                <w:bCs/>
                <w:sz w:val="22"/>
                <w:szCs w:val="22"/>
              </w:rPr>
              <w:t>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F64F08B" w14:textId="77777777" w:rsidR="00202674" w:rsidRPr="006B6CF0" w:rsidRDefault="00202674" w:rsidP="00030592">
            <w:pPr>
              <w:jc w:val="center"/>
              <w:rPr>
                <w:rFonts w:asciiTheme="majorHAnsi" w:hAnsiTheme="majorHAnsi" w:cstheme="majorHAnsi"/>
                <w:bCs/>
                <w:sz w:val="22"/>
                <w:szCs w:val="22"/>
              </w:rPr>
            </w:pPr>
            <w:r w:rsidRPr="006B6CF0">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AF1B20C" w14:textId="77777777" w:rsidR="00202674" w:rsidRPr="006B6CF0" w:rsidRDefault="00202674" w:rsidP="00030592">
            <w:pPr>
              <w:jc w:val="center"/>
              <w:rPr>
                <w:rFonts w:asciiTheme="majorHAnsi" w:hAnsiTheme="majorHAnsi" w:cstheme="majorHAnsi"/>
                <w:bCs/>
                <w:sz w:val="22"/>
                <w:szCs w:val="22"/>
              </w:rPr>
            </w:pPr>
            <w:r w:rsidRPr="006B6CF0">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A89157D" w14:textId="77777777" w:rsidR="00202674" w:rsidRPr="006B6CF0" w:rsidRDefault="00202674" w:rsidP="00030592">
            <w:pPr>
              <w:jc w:val="center"/>
              <w:rPr>
                <w:rFonts w:asciiTheme="majorHAnsi" w:hAnsiTheme="majorHAnsi" w:cstheme="majorHAnsi"/>
                <w:bCs/>
                <w:sz w:val="22"/>
                <w:szCs w:val="22"/>
              </w:rPr>
            </w:pPr>
            <w:r w:rsidRPr="006B6CF0">
              <w:rPr>
                <w:rFonts w:asciiTheme="majorHAnsi" w:hAnsiTheme="majorHAnsi" w:cstheme="majorHAnsi"/>
                <w:bCs/>
                <w:sz w:val="22"/>
                <w:szCs w:val="22"/>
              </w:rPr>
              <w:t>150</w:t>
            </w:r>
          </w:p>
        </w:tc>
        <w:tc>
          <w:tcPr>
            <w:tcW w:w="132" w:type="dxa"/>
            <w:tcBorders>
              <w:top w:val="nil"/>
              <w:left w:val="single" w:sz="4" w:space="0" w:color="auto"/>
              <w:bottom w:val="nil"/>
              <w:right w:val="single" w:sz="4" w:space="0" w:color="auto"/>
            </w:tcBorders>
            <w:vAlign w:val="center"/>
          </w:tcPr>
          <w:p w14:paraId="3656B9AB" w14:textId="77777777" w:rsidR="00202674" w:rsidRPr="006B6CF0" w:rsidRDefault="00202674" w:rsidP="00030592">
            <w:pPr>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29B4EA11" w14:textId="77777777" w:rsidR="00202674" w:rsidRPr="006B6CF0" w:rsidRDefault="00202674" w:rsidP="00030592">
            <w:pPr>
              <w:jc w:val="center"/>
              <w:rPr>
                <w:rFonts w:asciiTheme="majorHAnsi" w:hAnsiTheme="majorHAnsi" w:cstheme="majorHAnsi"/>
                <w:bCs/>
                <w:sz w:val="22"/>
                <w:szCs w:val="22"/>
              </w:rPr>
            </w:pPr>
            <w:r w:rsidRPr="006B6CF0">
              <w:rPr>
                <w:rFonts w:asciiTheme="majorHAnsi" w:hAnsiTheme="majorHAnsi" w:cstheme="majorHAnsi"/>
                <w:bCs/>
                <w:sz w:val="22"/>
                <w:szCs w:val="22"/>
              </w:rPr>
              <w:t>6</w:t>
            </w:r>
          </w:p>
        </w:tc>
      </w:tr>
      <w:tr w:rsidR="00202674" w:rsidRPr="006B6CF0" w14:paraId="29D6B04F" w14:textId="77777777" w:rsidTr="205CCA55">
        <w:tc>
          <w:tcPr>
            <w:tcW w:w="9690" w:type="dxa"/>
            <w:gridSpan w:val="18"/>
          </w:tcPr>
          <w:p w14:paraId="0A6959E7" w14:textId="77777777" w:rsidR="00202674" w:rsidRPr="006B6CF0" w:rsidRDefault="00202674" w:rsidP="00030592">
            <w:pPr>
              <w:spacing w:line="288" w:lineRule="auto"/>
              <w:rPr>
                <w:rFonts w:asciiTheme="majorHAnsi" w:hAnsiTheme="majorHAnsi" w:cstheme="majorHAnsi"/>
                <w:sz w:val="22"/>
                <w:szCs w:val="22"/>
              </w:rPr>
            </w:pPr>
            <w:r w:rsidRPr="006B6CF0" w:rsidDel="00531DA3">
              <w:rPr>
                <w:rFonts w:asciiTheme="majorHAnsi" w:hAnsiTheme="majorHAnsi" w:cstheme="majorHAnsi"/>
                <w:sz w:val="22"/>
                <w:szCs w:val="22"/>
              </w:rPr>
              <w:t xml:space="preserve"> </w:t>
            </w:r>
          </w:p>
        </w:tc>
      </w:tr>
      <w:tr w:rsidR="00202674" w:rsidRPr="006B6CF0" w14:paraId="4402F028" w14:textId="77777777" w:rsidTr="205CCA55">
        <w:tc>
          <w:tcPr>
            <w:tcW w:w="3307" w:type="dxa"/>
            <w:gridSpan w:val="5"/>
          </w:tcPr>
          <w:p w14:paraId="63F8CD3C" w14:textId="77777777" w:rsidR="00202674" w:rsidRPr="006B6CF0" w:rsidRDefault="00202674" w:rsidP="00030592">
            <w:pPr>
              <w:rPr>
                <w:rFonts w:asciiTheme="majorHAnsi" w:hAnsiTheme="majorHAnsi" w:cstheme="majorHAnsi"/>
                <w:b/>
                <w:sz w:val="22"/>
                <w:szCs w:val="22"/>
              </w:rPr>
            </w:pPr>
            <w:r w:rsidRPr="006B6CF0">
              <w:rPr>
                <w:rFonts w:asciiTheme="majorHAnsi" w:hAnsiTheme="majorHAnsi" w:cstheme="majorHAns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7BB895BD" w14:textId="77777777" w:rsidR="00202674" w:rsidRPr="006B6CF0" w:rsidRDefault="00202674" w:rsidP="00030592">
            <w:pPr>
              <w:rPr>
                <w:rFonts w:asciiTheme="majorHAnsi" w:hAnsiTheme="majorHAnsi" w:cstheme="majorHAnsi"/>
                <w:sz w:val="22"/>
                <w:szCs w:val="22"/>
              </w:rPr>
            </w:pPr>
            <w:r w:rsidRPr="006B6CF0">
              <w:rPr>
                <w:rFonts w:asciiTheme="majorHAnsi" w:hAnsiTheme="majorHAnsi" w:cstheme="majorHAnsi"/>
                <w:sz w:val="22"/>
                <w:szCs w:val="22"/>
              </w:rPr>
              <w:t xml:space="preserve">izr. prof. dr. Stanko Pelc / </w:t>
            </w:r>
            <w:r w:rsidRPr="006B6CF0">
              <w:rPr>
                <w:rFonts w:asciiTheme="majorHAnsi" w:hAnsiTheme="majorHAnsi" w:cstheme="majorHAnsi"/>
                <w:sz w:val="22"/>
                <w:szCs w:val="22"/>
                <w:lang w:val="en-GB"/>
              </w:rPr>
              <w:t>Associate Prof. Dr. Stanko Pelc</w:t>
            </w:r>
          </w:p>
        </w:tc>
      </w:tr>
      <w:tr w:rsidR="00202674" w:rsidRPr="006B6CF0" w14:paraId="45FB0818" w14:textId="77777777" w:rsidTr="205CCA55">
        <w:tc>
          <w:tcPr>
            <w:tcW w:w="9690" w:type="dxa"/>
            <w:gridSpan w:val="18"/>
          </w:tcPr>
          <w:p w14:paraId="049F31CB" w14:textId="77777777" w:rsidR="00202674" w:rsidRPr="006B6CF0" w:rsidRDefault="00202674" w:rsidP="00030592">
            <w:pPr>
              <w:jc w:val="both"/>
              <w:rPr>
                <w:rFonts w:asciiTheme="majorHAnsi" w:hAnsiTheme="majorHAnsi" w:cstheme="majorHAnsi"/>
                <w:sz w:val="22"/>
                <w:szCs w:val="22"/>
              </w:rPr>
            </w:pPr>
          </w:p>
        </w:tc>
      </w:tr>
      <w:tr w:rsidR="00202674" w:rsidRPr="006B6CF0" w14:paraId="6C854D88" w14:textId="77777777" w:rsidTr="205CCA55">
        <w:tc>
          <w:tcPr>
            <w:tcW w:w="1641" w:type="dxa"/>
            <w:gridSpan w:val="2"/>
            <w:vMerge w:val="restart"/>
          </w:tcPr>
          <w:p w14:paraId="5F18D45B" w14:textId="77777777" w:rsidR="00202674" w:rsidRPr="006B6CF0" w:rsidRDefault="00202674" w:rsidP="00030592">
            <w:pPr>
              <w:rPr>
                <w:rFonts w:asciiTheme="majorHAnsi" w:hAnsiTheme="majorHAnsi" w:cstheme="majorHAnsi"/>
                <w:b/>
                <w:sz w:val="22"/>
                <w:szCs w:val="22"/>
              </w:rPr>
            </w:pPr>
            <w:r w:rsidRPr="006B6CF0">
              <w:rPr>
                <w:rFonts w:asciiTheme="majorHAnsi" w:hAnsiTheme="majorHAnsi" w:cstheme="majorHAnsi"/>
                <w:b/>
                <w:sz w:val="22"/>
                <w:szCs w:val="22"/>
              </w:rPr>
              <w:t xml:space="preserve">Jeziki / </w:t>
            </w:r>
          </w:p>
          <w:p w14:paraId="2BB80C32" w14:textId="77777777" w:rsidR="00202674" w:rsidRPr="006B6CF0" w:rsidRDefault="00202674" w:rsidP="00030592">
            <w:pPr>
              <w:rPr>
                <w:rFonts w:asciiTheme="majorHAnsi" w:hAnsiTheme="majorHAnsi" w:cstheme="majorHAnsi"/>
                <w:sz w:val="22"/>
                <w:szCs w:val="22"/>
              </w:rPr>
            </w:pPr>
            <w:r w:rsidRPr="006B6CF0">
              <w:rPr>
                <w:rFonts w:asciiTheme="majorHAnsi" w:hAnsiTheme="majorHAnsi" w:cstheme="majorHAnsi"/>
                <w:b/>
                <w:sz w:val="22"/>
                <w:szCs w:val="22"/>
              </w:rPr>
              <w:t>Languages:</w:t>
            </w:r>
          </w:p>
        </w:tc>
        <w:tc>
          <w:tcPr>
            <w:tcW w:w="2241" w:type="dxa"/>
            <w:gridSpan w:val="4"/>
          </w:tcPr>
          <w:p w14:paraId="0D697D9A" w14:textId="77777777" w:rsidR="00202674" w:rsidRPr="006B6CF0" w:rsidRDefault="00202674" w:rsidP="00030592">
            <w:pPr>
              <w:jc w:val="right"/>
              <w:rPr>
                <w:rFonts w:asciiTheme="majorHAnsi" w:hAnsiTheme="majorHAnsi" w:cstheme="majorHAnsi"/>
                <w:b/>
                <w:sz w:val="22"/>
                <w:szCs w:val="22"/>
              </w:rPr>
            </w:pPr>
            <w:r w:rsidRPr="006B6CF0">
              <w:rPr>
                <w:rFonts w:asciiTheme="majorHAnsi" w:hAnsiTheme="majorHAnsi" w:cstheme="majorHAns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2073BCED" w14:textId="77777777" w:rsidR="00202674" w:rsidRPr="006B6CF0" w:rsidRDefault="00202674" w:rsidP="00030592">
            <w:pPr>
              <w:rPr>
                <w:rFonts w:asciiTheme="majorHAnsi" w:hAnsiTheme="majorHAnsi" w:cstheme="majorHAnsi"/>
                <w:sz w:val="22"/>
                <w:szCs w:val="22"/>
              </w:rPr>
            </w:pPr>
            <w:r w:rsidRPr="006B6CF0">
              <w:rPr>
                <w:rFonts w:asciiTheme="majorHAnsi" w:hAnsiTheme="majorHAnsi" w:cstheme="majorHAnsi"/>
                <w:sz w:val="22"/>
                <w:szCs w:val="22"/>
              </w:rPr>
              <w:t>slovenski</w:t>
            </w:r>
            <w:r w:rsidRPr="006B6CF0">
              <w:rPr>
                <w:rFonts w:asciiTheme="majorHAnsi" w:hAnsiTheme="majorHAnsi" w:cstheme="majorHAnsi"/>
                <w:bCs/>
                <w:sz w:val="22"/>
                <w:szCs w:val="22"/>
              </w:rPr>
              <w:t>/Slovene</w:t>
            </w:r>
          </w:p>
        </w:tc>
      </w:tr>
      <w:tr w:rsidR="00202674" w:rsidRPr="006B6CF0" w14:paraId="13B6011D" w14:textId="77777777" w:rsidTr="205CCA55">
        <w:trPr>
          <w:trHeight w:val="215"/>
        </w:trPr>
        <w:tc>
          <w:tcPr>
            <w:tcW w:w="1641" w:type="dxa"/>
            <w:gridSpan w:val="2"/>
            <w:vMerge/>
            <w:vAlign w:val="center"/>
          </w:tcPr>
          <w:p w14:paraId="53128261" w14:textId="77777777" w:rsidR="00202674" w:rsidRPr="006B6CF0" w:rsidRDefault="00202674" w:rsidP="00030592">
            <w:pPr>
              <w:rPr>
                <w:rFonts w:asciiTheme="majorHAnsi" w:hAnsiTheme="majorHAnsi" w:cstheme="majorHAnsi"/>
                <w:b/>
                <w:bCs/>
                <w:sz w:val="22"/>
                <w:szCs w:val="22"/>
              </w:rPr>
            </w:pPr>
          </w:p>
        </w:tc>
        <w:tc>
          <w:tcPr>
            <w:tcW w:w="2241" w:type="dxa"/>
            <w:gridSpan w:val="4"/>
          </w:tcPr>
          <w:p w14:paraId="396DE7A3" w14:textId="77777777" w:rsidR="00202674" w:rsidRPr="006B6CF0" w:rsidRDefault="00202674" w:rsidP="00030592">
            <w:pPr>
              <w:jc w:val="right"/>
              <w:rPr>
                <w:rFonts w:asciiTheme="majorHAnsi" w:hAnsiTheme="majorHAnsi" w:cstheme="majorHAnsi"/>
                <w:b/>
                <w:sz w:val="22"/>
                <w:szCs w:val="22"/>
              </w:rPr>
            </w:pPr>
            <w:r w:rsidRPr="006B6CF0">
              <w:rPr>
                <w:rFonts w:asciiTheme="majorHAnsi" w:hAnsiTheme="majorHAnsi" w:cstheme="majorHAns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0B5EB591" w14:textId="77777777" w:rsidR="00202674" w:rsidRPr="006B6CF0" w:rsidRDefault="00202674" w:rsidP="00030592">
            <w:pPr>
              <w:rPr>
                <w:rFonts w:asciiTheme="majorHAnsi" w:hAnsiTheme="majorHAnsi" w:cstheme="majorHAnsi"/>
                <w:sz w:val="22"/>
                <w:szCs w:val="22"/>
              </w:rPr>
            </w:pPr>
            <w:r w:rsidRPr="006B6CF0">
              <w:rPr>
                <w:rFonts w:asciiTheme="majorHAnsi" w:hAnsiTheme="majorHAnsi" w:cstheme="majorHAnsi"/>
                <w:sz w:val="22"/>
                <w:szCs w:val="22"/>
              </w:rPr>
              <w:t>slovenski</w:t>
            </w:r>
            <w:r w:rsidRPr="006B6CF0">
              <w:rPr>
                <w:rFonts w:asciiTheme="majorHAnsi" w:hAnsiTheme="majorHAnsi" w:cstheme="majorHAnsi"/>
                <w:bCs/>
                <w:sz w:val="22"/>
                <w:szCs w:val="22"/>
              </w:rPr>
              <w:t>/Slovene</w:t>
            </w:r>
          </w:p>
        </w:tc>
      </w:tr>
      <w:tr w:rsidR="00202674" w:rsidRPr="006B6CF0" w14:paraId="7BA47989" w14:textId="77777777" w:rsidTr="205CCA55">
        <w:tc>
          <w:tcPr>
            <w:tcW w:w="4728" w:type="dxa"/>
            <w:gridSpan w:val="9"/>
            <w:tcBorders>
              <w:top w:val="nil"/>
              <w:left w:val="nil"/>
              <w:bottom w:val="single" w:sz="4" w:space="0" w:color="auto"/>
              <w:right w:val="nil"/>
            </w:tcBorders>
          </w:tcPr>
          <w:p w14:paraId="62486C05" w14:textId="77777777" w:rsidR="00202674" w:rsidRPr="006B6CF0" w:rsidRDefault="00202674" w:rsidP="00030592">
            <w:pPr>
              <w:rPr>
                <w:rFonts w:asciiTheme="majorHAnsi" w:hAnsiTheme="majorHAnsi" w:cstheme="majorHAnsi"/>
                <w:b/>
                <w:bCs/>
                <w:sz w:val="22"/>
                <w:szCs w:val="22"/>
              </w:rPr>
            </w:pPr>
          </w:p>
          <w:p w14:paraId="3AE50C5C" w14:textId="77777777" w:rsidR="00202674" w:rsidRPr="006B6CF0" w:rsidRDefault="00202674" w:rsidP="00030592">
            <w:pPr>
              <w:rPr>
                <w:rFonts w:asciiTheme="majorHAnsi" w:hAnsiTheme="majorHAnsi" w:cstheme="majorHAnsi"/>
                <w:b/>
                <w:sz w:val="22"/>
                <w:szCs w:val="22"/>
              </w:rPr>
            </w:pPr>
            <w:r w:rsidRPr="006B6CF0">
              <w:rPr>
                <w:rFonts w:asciiTheme="majorHAnsi" w:hAnsiTheme="majorHAnsi" w:cstheme="majorHAnsi"/>
                <w:b/>
                <w:sz w:val="22"/>
                <w:szCs w:val="22"/>
              </w:rPr>
              <w:t>Pogoji za vključitev v delo oz. za opravljanje študijskih obveznosti:</w:t>
            </w:r>
          </w:p>
        </w:tc>
        <w:tc>
          <w:tcPr>
            <w:tcW w:w="142" w:type="dxa"/>
          </w:tcPr>
          <w:p w14:paraId="4101652C" w14:textId="77777777" w:rsidR="00202674" w:rsidRPr="006B6CF0" w:rsidRDefault="00202674" w:rsidP="00030592">
            <w:pPr>
              <w:rPr>
                <w:rFonts w:asciiTheme="majorHAnsi" w:hAnsiTheme="majorHAnsi" w:cstheme="majorHAnsi"/>
                <w:b/>
                <w:sz w:val="22"/>
                <w:szCs w:val="22"/>
              </w:rPr>
            </w:pPr>
          </w:p>
          <w:p w14:paraId="4B99056E" w14:textId="77777777" w:rsidR="00202674" w:rsidRPr="006B6CF0" w:rsidRDefault="00202674"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1299C43A" w14:textId="77777777" w:rsidR="00202674" w:rsidRPr="006B6CF0" w:rsidRDefault="00202674" w:rsidP="00030592">
            <w:pPr>
              <w:rPr>
                <w:rFonts w:asciiTheme="majorHAnsi" w:hAnsiTheme="majorHAnsi" w:cstheme="majorHAnsi"/>
                <w:b/>
                <w:sz w:val="22"/>
                <w:szCs w:val="22"/>
              </w:rPr>
            </w:pPr>
          </w:p>
          <w:p w14:paraId="177E5C84" w14:textId="77777777" w:rsidR="00202674" w:rsidRPr="006B6CF0" w:rsidRDefault="00202674" w:rsidP="00030592">
            <w:pPr>
              <w:rPr>
                <w:rFonts w:asciiTheme="majorHAnsi" w:hAnsiTheme="majorHAnsi" w:cstheme="majorHAnsi"/>
                <w:b/>
                <w:sz w:val="22"/>
                <w:szCs w:val="22"/>
              </w:rPr>
            </w:pPr>
            <w:r w:rsidRPr="006B6CF0">
              <w:rPr>
                <w:rFonts w:asciiTheme="majorHAnsi" w:hAnsiTheme="majorHAnsi" w:cstheme="majorHAnsi"/>
                <w:b/>
                <w:bCs/>
                <w:sz w:val="22"/>
                <w:szCs w:val="22"/>
                <w:lang w:val="en-GB"/>
              </w:rPr>
              <w:t>Conditions for inclusion in work or performance of study obligations:</w:t>
            </w:r>
          </w:p>
        </w:tc>
      </w:tr>
      <w:tr w:rsidR="00202674" w:rsidRPr="006B6CF0" w14:paraId="01A0285A" w14:textId="77777777" w:rsidTr="205CCA55">
        <w:trPr>
          <w:trHeight w:val="342"/>
        </w:trPr>
        <w:tc>
          <w:tcPr>
            <w:tcW w:w="4728" w:type="dxa"/>
            <w:gridSpan w:val="9"/>
            <w:tcBorders>
              <w:top w:val="single" w:sz="4" w:space="0" w:color="auto"/>
              <w:left w:val="single" w:sz="4" w:space="0" w:color="auto"/>
              <w:bottom w:val="single" w:sz="4" w:space="0" w:color="auto"/>
              <w:right w:val="single" w:sz="4" w:space="0" w:color="auto"/>
            </w:tcBorders>
          </w:tcPr>
          <w:p w14:paraId="0ACA848F" w14:textId="77777777" w:rsidR="00202674" w:rsidRPr="006B6CF0" w:rsidRDefault="00202674" w:rsidP="00030592">
            <w:pPr>
              <w:rPr>
                <w:rFonts w:asciiTheme="majorHAnsi" w:hAnsiTheme="majorHAnsi" w:cstheme="majorHAnsi"/>
                <w:sz w:val="22"/>
                <w:szCs w:val="22"/>
              </w:rPr>
            </w:pPr>
            <w:r w:rsidRPr="006B6CF0">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14:paraId="4DDBEF00" w14:textId="77777777" w:rsidR="00202674" w:rsidRPr="006B6CF0" w:rsidRDefault="00202674" w:rsidP="0003059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E037CBC" w14:textId="77777777" w:rsidR="00202674" w:rsidRPr="006B6CF0" w:rsidRDefault="00202674" w:rsidP="00030592">
            <w:pPr>
              <w:rPr>
                <w:rFonts w:asciiTheme="majorHAnsi" w:hAnsiTheme="majorHAnsi" w:cstheme="majorHAnsi"/>
                <w:sz w:val="22"/>
                <w:szCs w:val="22"/>
              </w:rPr>
            </w:pPr>
            <w:r w:rsidRPr="006B6CF0">
              <w:rPr>
                <w:rFonts w:asciiTheme="majorHAnsi" w:hAnsiTheme="majorHAnsi" w:cstheme="majorHAnsi"/>
                <w:sz w:val="22"/>
                <w:szCs w:val="22"/>
              </w:rPr>
              <w:t>/</w:t>
            </w:r>
          </w:p>
        </w:tc>
      </w:tr>
      <w:tr w:rsidR="00202674" w:rsidRPr="006B6CF0" w14:paraId="6175174C" w14:textId="77777777" w:rsidTr="205CCA55">
        <w:trPr>
          <w:trHeight w:val="137"/>
        </w:trPr>
        <w:tc>
          <w:tcPr>
            <w:tcW w:w="4718" w:type="dxa"/>
            <w:gridSpan w:val="8"/>
            <w:tcBorders>
              <w:top w:val="nil"/>
              <w:left w:val="nil"/>
              <w:bottom w:val="single" w:sz="4" w:space="0" w:color="auto"/>
              <w:right w:val="nil"/>
            </w:tcBorders>
          </w:tcPr>
          <w:p w14:paraId="3461D779" w14:textId="77777777" w:rsidR="00202674" w:rsidRPr="006B6CF0" w:rsidRDefault="00202674" w:rsidP="00030592">
            <w:pPr>
              <w:rPr>
                <w:rFonts w:asciiTheme="majorHAnsi" w:hAnsiTheme="majorHAnsi" w:cstheme="majorHAnsi"/>
                <w:b/>
                <w:sz w:val="22"/>
                <w:szCs w:val="22"/>
              </w:rPr>
            </w:pPr>
          </w:p>
          <w:p w14:paraId="7C19BF7B" w14:textId="77777777" w:rsidR="00202674" w:rsidRPr="006B6CF0" w:rsidRDefault="00202674" w:rsidP="00030592">
            <w:pPr>
              <w:rPr>
                <w:rFonts w:asciiTheme="majorHAnsi" w:hAnsiTheme="majorHAnsi" w:cstheme="majorHAnsi"/>
                <w:b/>
                <w:sz w:val="22"/>
                <w:szCs w:val="22"/>
              </w:rPr>
            </w:pPr>
            <w:r w:rsidRPr="006B6CF0">
              <w:rPr>
                <w:rFonts w:asciiTheme="majorHAnsi" w:hAnsiTheme="majorHAnsi" w:cstheme="majorHAnsi"/>
                <w:b/>
                <w:sz w:val="22"/>
                <w:szCs w:val="22"/>
              </w:rPr>
              <w:t>Vsebina:</w:t>
            </w:r>
            <w:r w:rsidRPr="006B6CF0">
              <w:rPr>
                <w:rFonts w:asciiTheme="majorHAnsi" w:hAnsiTheme="majorHAnsi" w:cstheme="majorHAnsi"/>
                <w:sz w:val="22"/>
                <w:szCs w:val="22"/>
              </w:rPr>
              <w:t xml:space="preserve"> </w:t>
            </w:r>
          </w:p>
        </w:tc>
        <w:tc>
          <w:tcPr>
            <w:tcW w:w="152" w:type="dxa"/>
            <w:gridSpan w:val="2"/>
          </w:tcPr>
          <w:p w14:paraId="3CF2D8B6" w14:textId="77777777" w:rsidR="00202674" w:rsidRPr="006B6CF0" w:rsidRDefault="00202674"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0FB78278" w14:textId="77777777" w:rsidR="00202674" w:rsidRPr="006B6CF0" w:rsidRDefault="00202674" w:rsidP="00030592">
            <w:pPr>
              <w:rPr>
                <w:rFonts w:asciiTheme="majorHAnsi" w:hAnsiTheme="majorHAnsi" w:cstheme="majorHAnsi"/>
                <w:b/>
                <w:sz w:val="22"/>
                <w:szCs w:val="22"/>
              </w:rPr>
            </w:pPr>
          </w:p>
          <w:p w14:paraId="2E32E058" w14:textId="77777777" w:rsidR="00202674" w:rsidRPr="006B6CF0" w:rsidRDefault="00202674" w:rsidP="00030592">
            <w:pPr>
              <w:rPr>
                <w:rFonts w:asciiTheme="majorHAnsi" w:hAnsiTheme="majorHAnsi" w:cstheme="majorHAnsi"/>
                <w:b/>
                <w:sz w:val="22"/>
                <w:szCs w:val="22"/>
              </w:rPr>
            </w:pPr>
            <w:r w:rsidRPr="006B6CF0">
              <w:rPr>
                <w:rFonts w:asciiTheme="majorHAnsi" w:hAnsiTheme="majorHAnsi" w:cstheme="majorHAnsi"/>
                <w:b/>
                <w:sz w:val="22"/>
                <w:szCs w:val="22"/>
              </w:rPr>
              <w:t>Content (Syllabus outline):</w:t>
            </w:r>
          </w:p>
        </w:tc>
      </w:tr>
      <w:tr w:rsidR="00202674" w:rsidRPr="006B6CF0" w14:paraId="50B695AA" w14:textId="77777777" w:rsidTr="205CCA55">
        <w:trPr>
          <w:trHeight w:val="283"/>
        </w:trPr>
        <w:tc>
          <w:tcPr>
            <w:tcW w:w="4718" w:type="dxa"/>
            <w:gridSpan w:val="8"/>
            <w:tcBorders>
              <w:top w:val="single" w:sz="4" w:space="0" w:color="auto"/>
              <w:left w:val="single" w:sz="4" w:space="0" w:color="auto"/>
              <w:bottom w:val="single" w:sz="4" w:space="0" w:color="auto"/>
              <w:right w:val="single" w:sz="4" w:space="0" w:color="auto"/>
            </w:tcBorders>
          </w:tcPr>
          <w:p w14:paraId="5B0F76C4" w14:textId="77777777" w:rsidR="00202674" w:rsidRPr="006B6CF0" w:rsidRDefault="00202674" w:rsidP="00030592">
            <w:pPr>
              <w:rPr>
                <w:rFonts w:asciiTheme="majorHAnsi" w:hAnsiTheme="majorHAnsi" w:cstheme="majorHAnsi"/>
                <w:sz w:val="22"/>
                <w:szCs w:val="22"/>
                <w:u w:val="single"/>
              </w:rPr>
            </w:pPr>
            <w:r w:rsidRPr="006B6CF0">
              <w:rPr>
                <w:rFonts w:asciiTheme="majorHAnsi" w:hAnsiTheme="majorHAnsi" w:cstheme="majorHAnsi"/>
                <w:sz w:val="22"/>
                <w:szCs w:val="22"/>
                <w:u w:val="single"/>
              </w:rPr>
              <w:t>Socializacija in socialne razlike:</w:t>
            </w:r>
          </w:p>
          <w:p w14:paraId="6F51B52B" w14:textId="77777777" w:rsidR="00202674" w:rsidRPr="006B6CF0" w:rsidRDefault="00202674" w:rsidP="00202674">
            <w:pPr>
              <w:numPr>
                <w:ilvl w:val="0"/>
                <w:numId w:val="1"/>
              </w:numPr>
              <w:rPr>
                <w:rFonts w:asciiTheme="majorHAnsi" w:hAnsiTheme="majorHAnsi" w:cstheme="majorHAnsi"/>
                <w:sz w:val="22"/>
                <w:szCs w:val="22"/>
              </w:rPr>
            </w:pPr>
            <w:r w:rsidRPr="006B6CF0">
              <w:rPr>
                <w:rFonts w:asciiTheme="majorHAnsi" w:hAnsiTheme="majorHAnsi" w:cstheme="majorHAnsi"/>
                <w:sz w:val="22"/>
                <w:szCs w:val="22"/>
              </w:rPr>
              <w:t>proces sekundarne socializacije v vrtcu,</w:t>
            </w:r>
          </w:p>
          <w:p w14:paraId="59CFDCC5" w14:textId="77777777" w:rsidR="00202674" w:rsidRPr="006B6CF0" w:rsidRDefault="00202674" w:rsidP="00202674">
            <w:pPr>
              <w:numPr>
                <w:ilvl w:val="0"/>
                <w:numId w:val="1"/>
              </w:numPr>
              <w:rPr>
                <w:rFonts w:asciiTheme="majorHAnsi" w:hAnsiTheme="majorHAnsi" w:cstheme="majorHAnsi"/>
                <w:sz w:val="22"/>
                <w:szCs w:val="22"/>
              </w:rPr>
            </w:pPr>
            <w:r w:rsidRPr="006B6CF0">
              <w:rPr>
                <w:rFonts w:asciiTheme="majorHAnsi" w:hAnsiTheme="majorHAnsi" w:cstheme="majorHAnsi"/>
                <w:sz w:val="22"/>
                <w:szCs w:val="22"/>
              </w:rPr>
              <w:t>problemi družbene razslojenosti in vpliv socialnih razlik na delo in življenje v vrtcu.</w:t>
            </w:r>
          </w:p>
          <w:p w14:paraId="1FC39945" w14:textId="77777777" w:rsidR="00202674" w:rsidRPr="006B6CF0" w:rsidRDefault="00202674" w:rsidP="00030592">
            <w:pPr>
              <w:rPr>
                <w:rFonts w:asciiTheme="majorHAnsi" w:hAnsiTheme="majorHAnsi" w:cstheme="majorHAnsi"/>
                <w:sz w:val="22"/>
                <w:szCs w:val="22"/>
              </w:rPr>
            </w:pPr>
          </w:p>
          <w:p w14:paraId="17CBAE49" w14:textId="77777777" w:rsidR="00202674" w:rsidRPr="006B6CF0" w:rsidRDefault="00202674" w:rsidP="00030592">
            <w:pPr>
              <w:rPr>
                <w:rFonts w:asciiTheme="majorHAnsi" w:hAnsiTheme="majorHAnsi" w:cstheme="majorHAnsi"/>
                <w:b/>
                <w:sz w:val="22"/>
                <w:szCs w:val="22"/>
              </w:rPr>
            </w:pPr>
            <w:r w:rsidRPr="006B6CF0">
              <w:rPr>
                <w:rFonts w:asciiTheme="majorHAnsi" w:hAnsiTheme="majorHAnsi" w:cstheme="majorHAnsi"/>
                <w:sz w:val="22"/>
                <w:szCs w:val="22"/>
                <w:u w:val="single"/>
              </w:rPr>
              <w:t>Politična ureditev</w:t>
            </w:r>
            <w:r w:rsidRPr="006B6CF0" w:rsidDel="00741AD3">
              <w:rPr>
                <w:rFonts w:asciiTheme="majorHAnsi" w:hAnsiTheme="majorHAnsi" w:cstheme="majorHAnsi"/>
                <w:sz w:val="22"/>
                <w:szCs w:val="22"/>
                <w:u w:val="single"/>
              </w:rPr>
              <w:t xml:space="preserve"> </w:t>
            </w:r>
            <w:r w:rsidRPr="006B6CF0">
              <w:rPr>
                <w:rFonts w:asciiTheme="majorHAnsi" w:hAnsiTheme="majorHAnsi" w:cstheme="majorHAnsi"/>
                <w:sz w:val="22"/>
                <w:szCs w:val="22"/>
                <w:u w:val="single"/>
              </w:rPr>
              <w:t>(Slovenije, EU) ter gospodarstvo:</w:t>
            </w:r>
          </w:p>
          <w:p w14:paraId="2F557CA7" w14:textId="77777777" w:rsidR="00202674" w:rsidRPr="006B6CF0" w:rsidRDefault="00202674" w:rsidP="00202674">
            <w:pPr>
              <w:numPr>
                <w:ilvl w:val="0"/>
                <w:numId w:val="2"/>
              </w:numPr>
              <w:rPr>
                <w:rFonts w:asciiTheme="majorHAnsi" w:hAnsiTheme="majorHAnsi" w:cstheme="majorHAnsi"/>
                <w:sz w:val="22"/>
                <w:szCs w:val="22"/>
              </w:rPr>
            </w:pPr>
            <w:r w:rsidRPr="006B6CF0">
              <w:rPr>
                <w:rFonts w:asciiTheme="majorHAnsi" w:hAnsiTheme="majorHAnsi" w:cstheme="majorHAnsi"/>
                <w:sz w:val="22"/>
                <w:szCs w:val="22"/>
              </w:rPr>
              <w:t>temelji demokratične ureditve ter pregled temeljnih vzvodov oblasti v Sloveniji in EU,</w:t>
            </w:r>
          </w:p>
          <w:p w14:paraId="425224D8" w14:textId="77777777" w:rsidR="00202674" w:rsidRPr="006B6CF0" w:rsidRDefault="00202674" w:rsidP="00202674">
            <w:pPr>
              <w:numPr>
                <w:ilvl w:val="0"/>
                <w:numId w:val="2"/>
              </w:numPr>
              <w:rPr>
                <w:rFonts w:asciiTheme="majorHAnsi" w:hAnsiTheme="majorHAnsi" w:cstheme="majorHAnsi"/>
                <w:sz w:val="22"/>
                <w:szCs w:val="22"/>
              </w:rPr>
            </w:pPr>
            <w:r w:rsidRPr="006B6CF0">
              <w:rPr>
                <w:rFonts w:asciiTheme="majorHAnsi" w:hAnsiTheme="majorHAnsi" w:cstheme="majorHAnsi"/>
                <w:sz w:val="22"/>
                <w:szCs w:val="22"/>
              </w:rPr>
              <w:t>organiziranost vzgoje in izobraževanja – ter izobrazbena raven slovenskega prebivalstva primerjavi s povprečjemEU,</w:t>
            </w:r>
          </w:p>
          <w:p w14:paraId="1C6A69EB" w14:textId="77777777" w:rsidR="00202674" w:rsidRPr="006B6CF0" w:rsidRDefault="00202674" w:rsidP="00202674">
            <w:pPr>
              <w:numPr>
                <w:ilvl w:val="0"/>
                <w:numId w:val="2"/>
              </w:numPr>
              <w:rPr>
                <w:rFonts w:asciiTheme="majorHAnsi" w:hAnsiTheme="majorHAnsi" w:cstheme="majorHAnsi"/>
                <w:sz w:val="22"/>
                <w:szCs w:val="22"/>
              </w:rPr>
            </w:pPr>
            <w:r w:rsidRPr="006B6CF0">
              <w:rPr>
                <w:rFonts w:asciiTheme="majorHAnsi" w:hAnsiTheme="majorHAnsi" w:cstheme="majorHAnsi"/>
                <w:sz w:val="22"/>
                <w:szCs w:val="22"/>
              </w:rPr>
              <w:t>gospodarske dejavnosti v sodobni družbi – gospodarski razvoj in gospodarske značilnosti (Slovenije).</w:t>
            </w:r>
          </w:p>
          <w:p w14:paraId="0562CB0E" w14:textId="77777777" w:rsidR="00202674" w:rsidRPr="006B6CF0" w:rsidRDefault="00202674" w:rsidP="00030592">
            <w:pPr>
              <w:rPr>
                <w:rFonts w:asciiTheme="majorHAnsi" w:hAnsiTheme="majorHAnsi" w:cstheme="majorHAnsi"/>
                <w:sz w:val="22"/>
                <w:szCs w:val="22"/>
                <w:u w:val="single"/>
              </w:rPr>
            </w:pPr>
          </w:p>
          <w:p w14:paraId="1607FE79" w14:textId="560FD9B3" w:rsidR="00202674" w:rsidRPr="006B6CF0" w:rsidRDefault="433173FA" w:rsidP="00030592">
            <w:pPr>
              <w:rPr>
                <w:rFonts w:asciiTheme="majorHAnsi" w:hAnsiTheme="majorHAnsi" w:cstheme="majorHAnsi"/>
                <w:sz w:val="22"/>
                <w:szCs w:val="22"/>
                <w:u w:val="single"/>
              </w:rPr>
            </w:pPr>
            <w:r w:rsidRPr="006B6CF0">
              <w:rPr>
                <w:rFonts w:asciiTheme="majorHAnsi" w:hAnsiTheme="majorHAnsi" w:cstheme="majorHAnsi"/>
                <w:sz w:val="22"/>
                <w:szCs w:val="22"/>
                <w:u w:val="single"/>
              </w:rPr>
              <w:t>Aktualnedružbene teme:</w:t>
            </w:r>
          </w:p>
          <w:p w14:paraId="66D2EDCF" w14:textId="77777777" w:rsidR="00202674" w:rsidRPr="006B6CF0" w:rsidRDefault="00202674" w:rsidP="00202674">
            <w:pPr>
              <w:numPr>
                <w:ilvl w:val="0"/>
                <w:numId w:val="3"/>
              </w:numPr>
              <w:rPr>
                <w:rFonts w:asciiTheme="majorHAnsi" w:hAnsiTheme="majorHAnsi" w:cstheme="majorHAnsi"/>
                <w:sz w:val="22"/>
                <w:szCs w:val="22"/>
              </w:rPr>
            </w:pPr>
            <w:r w:rsidRPr="006B6CF0">
              <w:rPr>
                <w:rFonts w:asciiTheme="majorHAnsi" w:hAnsiTheme="majorHAnsi" w:cstheme="majorHAnsi"/>
                <w:sz w:val="22"/>
                <w:szCs w:val="22"/>
              </w:rPr>
              <w:lastRenderedPageBreak/>
              <w:t>spol in spolna opredeljenost družbenih vlog,</w:t>
            </w:r>
          </w:p>
          <w:p w14:paraId="48CE7CDD" w14:textId="77777777" w:rsidR="00202674" w:rsidRPr="006B6CF0" w:rsidRDefault="00202674" w:rsidP="00202674">
            <w:pPr>
              <w:numPr>
                <w:ilvl w:val="0"/>
                <w:numId w:val="3"/>
              </w:numPr>
              <w:rPr>
                <w:rFonts w:asciiTheme="majorHAnsi" w:hAnsiTheme="majorHAnsi" w:cstheme="majorHAnsi"/>
                <w:sz w:val="22"/>
                <w:szCs w:val="22"/>
              </w:rPr>
            </w:pPr>
            <w:r w:rsidRPr="006B6CF0">
              <w:rPr>
                <w:rFonts w:asciiTheme="majorHAnsi" w:hAnsiTheme="majorHAnsi" w:cstheme="majorHAnsi"/>
                <w:sz w:val="22"/>
                <w:szCs w:val="22"/>
              </w:rPr>
              <w:t>drugačnost in odnos do drugačnih,</w:t>
            </w:r>
          </w:p>
          <w:p w14:paraId="21918392" w14:textId="77777777" w:rsidR="00202674" w:rsidRPr="006B6CF0" w:rsidRDefault="00202674" w:rsidP="00202674">
            <w:pPr>
              <w:numPr>
                <w:ilvl w:val="0"/>
                <w:numId w:val="3"/>
              </w:numPr>
              <w:rPr>
                <w:rFonts w:asciiTheme="majorHAnsi" w:hAnsiTheme="majorHAnsi" w:cstheme="majorHAnsi"/>
                <w:sz w:val="22"/>
                <w:szCs w:val="22"/>
              </w:rPr>
            </w:pPr>
            <w:r w:rsidRPr="006B6CF0">
              <w:rPr>
                <w:rFonts w:asciiTheme="majorHAnsi" w:hAnsiTheme="majorHAnsi" w:cstheme="majorHAnsi"/>
                <w:sz w:val="22"/>
                <w:szCs w:val="22"/>
              </w:rPr>
              <w:t>mednarodne selitve ter koncept več-/mnogokulturnosti.</w:t>
            </w:r>
          </w:p>
          <w:p w14:paraId="34CE0A41" w14:textId="77777777" w:rsidR="00202674" w:rsidRPr="006B6CF0" w:rsidRDefault="00202674" w:rsidP="00030592">
            <w:pPr>
              <w:rPr>
                <w:rFonts w:asciiTheme="majorHAnsi" w:hAnsiTheme="majorHAnsi" w:cstheme="majorHAnsi"/>
                <w:b/>
                <w:sz w:val="22"/>
                <w:szCs w:val="22"/>
              </w:rPr>
            </w:pPr>
          </w:p>
          <w:p w14:paraId="15436A7A" w14:textId="77777777" w:rsidR="00202674" w:rsidRPr="006B6CF0" w:rsidRDefault="00202674" w:rsidP="00030592">
            <w:pPr>
              <w:rPr>
                <w:rFonts w:asciiTheme="majorHAnsi" w:hAnsiTheme="majorHAnsi" w:cstheme="majorHAnsi"/>
                <w:sz w:val="22"/>
                <w:szCs w:val="22"/>
                <w:u w:val="single"/>
              </w:rPr>
            </w:pPr>
            <w:r w:rsidRPr="006B6CF0">
              <w:rPr>
                <w:rFonts w:asciiTheme="majorHAnsi" w:hAnsiTheme="majorHAnsi" w:cstheme="majorHAnsi"/>
                <w:sz w:val="22"/>
                <w:szCs w:val="22"/>
                <w:u w:val="single"/>
              </w:rPr>
              <w:t>Družba in okolje:</w:t>
            </w:r>
          </w:p>
          <w:p w14:paraId="61BEB904" w14:textId="77777777" w:rsidR="00202674" w:rsidRPr="006B6CF0" w:rsidRDefault="00202674" w:rsidP="00202674">
            <w:pPr>
              <w:numPr>
                <w:ilvl w:val="0"/>
                <w:numId w:val="4"/>
              </w:numPr>
              <w:rPr>
                <w:rFonts w:asciiTheme="majorHAnsi" w:hAnsiTheme="majorHAnsi" w:cstheme="majorHAnsi"/>
                <w:sz w:val="22"/>
                <w:szCs w:val="22"/>
              </w:rPr>
            </w:pPr>
            <w:r w:rsidRPr="006B6CF0">
              <w:rPr>
                <w:rFonts w:asciiTheme="majorHAnsi" w:hAnsiTheme="majorHAnsi" w:cstheme="majorHAnsi"/>
                <w:sz w:val="22"/>
                <w:szCs w:val="22"/>
              </w:rPr>
              <w:t>vplivi sodobnega načina življenja na okolje,</w:t>
            </w:r>
          </w:p>
          <w:p w14:paraId="3803A89F" w14:textId="77777777" w:rsidR="00202674" w:rsidRPr="006B6CF0" w:rsidRDefault="00202674" w:rsidP="00202674">
            <w:pPr>
              <w:numPr>
                <w:ilvl w:val="0"/>
                <w:numId w:val="4"/>
              </w:numPr>
              <w:rPr>
                <w:rFonts w:asciiTheme="majorHAnsi" w:hAnsiTheme="majorHAnsi" w:cstheme="majorHAnsi"/>
                <w:sz w:val="22"/>
                <w:szCs w:val="22"/>
              </w:rPr>
            </w:pPr>
            <w:r w:rsidRPr="006B6CF0">
              <w:rPr>
                <w:rFonts w:asciiTheme="majorHAnsi" w:hAnsiTheme="majorHAnsi" w:cstheme="majorHAnsi"/>
                <w:sz w:val="22"/>
                <w:szCs w:val="22"/>
              </w:rPr>
              <w:t>rast prebivalstva in urbanizacija,</w:t>
            </w:r>
          </w:p>
          <w:p w14:paraId="43A1DB85" w14:textId="77777777" w:rsidR="00202674" w:rsidRPr="006B6CF0" w:rsidRDefault="00202674" w:rsidP="00202674">
            <w:pPr>
              <w:numPr>
                <w:ilvl w:val="0"/>
                <w:numId w:val="4"/>
              </w:numPr>
              <w:rPr>
                <w:rFonts w:asciiTheme="majorHAnsi" w:hAnsiTheme="majorHAnsi" w:cstheme="majorHAnsi"/>
                <w:sz w:val="22"/>
                <w:szCs w:val="22"/>
              </w:rPr>
            </w:pPr>
            <w:r w:rsidRPr="006B6CF0">
              <w:rPr>
                <w:rFonts w:asciiTheme="majorHAnsi" w:hAnsiTheme="majorHAnsi" w:cstheme="majorHAnsi"/>
                <w:sz w:val="22"/>
                <w:szCs w:val="22"/>
              </w:rPr>
              <w:t>mednarodna trgovina in vpliv svetovnih gospodarskih gigantov na življenje posameznikov v različnih delih sveta,</w:t>
            </w:r>
          </w:p>
          <w:p w14:paraId="7F46070A" w14:textId="77777777" w:rsidR="00202674" w:rsidRPr="006B6CF0" w:rsidRDefault="00202674" w:rsidP="00202674">
            <w:pPr>
              <w:numPr>
                <w:ilvl w:val="0"/>
                <w:numId w:val="4"/>
              </w:numPr>
              <w:rPr>
                <w:rFonts w:asciiTheme="majorHAnsi" w:hAnsiTheme="majorHAnsi" w:cstheme="majorHAnsi"/>
                <w:sz w:val="22"/>
                <w:szCs w:val="22"/>
              </w:rPr>
            </w:pPr>
            <w:r w:rsidRPr="006B6CF0">
              <w:rPr>
                <w:rFonts w:asciiTheme="majorHAnsi" w:hAnsiTheme="majorHAnsi" w:cstheme="majorHAnsi"/>
                <w:sz w:val="22"/>
                <w:szCs w:val="22"/>
              </w:rPr>
              <w:t>odziv na okoljske probleme v pogojih globalizacije.</w:t>
            </w:r>
          </w:p>
          <w:p w14:paraId="62EBF3C5" w14:textId="77777777" w:rsidR="00202674" w:rsidRPr="006B6CF0" w:rsidRDefault="00202674" w:rsidP="00030592">
            <w:pPr>
              <w:rPr>
                <w:rFonts w:asciiTheme="majorHAnsi" w:hAnsiTheme="majorHAnsi" w:cstheme="majorHAnsi"/>
                <w:b/>
                <w:sz w:val="22"/>
                <w:szCs w:val="22"/>
              </w:rPr>
            </w:pPr>
          </w:p>
          <w:p w14:paraId="25C292BD" w14:textId="77777777" w:rsidR="00202674" w:rsidRPr="006B6CF0" w:rsidRDefault="00202674" w:rsidP="00030592">
            <w:pPr>
              <w:rPr>
                <w:rFonts w:asciiTheme="majorHAnsi" w:hAnsiTheme="majorHAnsi" w:cstheme="majorHAnsi"/>
                <w:sz w:val="22"/>
                <w:szCs w:val="22"/>
                <w:u w:val="single"/>
              </w:rPr>
            </w:pPr>
            <w:r w:rsidRPr="006B6CF0">
              <w:rPr>
                <w:rFonts w:asciiTheme="majorHAnsi" w:hAnsiTheme="majorHAnsi" w:cstheme="majorHAnsi"/>
                <w:sz w:val="22"/>
                <w:szCs w:val="22"/>
                <w:u w:val="single"/>
              </w:rPr>
              <w:t>Kurikul vrtca in družboslovne teme:</w:t>
            </w:r>
          </w:p>
          <w:p w14:paraId="6A7045C3" w14:textId="77777777" w:rsidR="00202674" w:rsidRPr="006B6CF0" w:rsidRDefault="00202674" w:rsidP="00202674">
            <w:pPr>
              <w:numPr>
                <w:ilvl w:val="0"/>
                <w:numId w:val="5"/>
              </w:numPr>
              <w:rPr>
                <w:rFonts w:asciiTheme="majorHAnsi" w:hAnsiTheme="majorHAnsi" w:cstheme="majorHAnsi"/>
                <w:sz w:val="22"/>
                <w:szCs w:val="22"/>
              </w:rPr>
            </w:pPr>
            <w:r w:rsidRPr="006B6CF0">
              <w:rPr>
                <w:rFonts w:asciiTheme="majorHAnsi" w:hAnsiTheme="majorHAnsi" w:cstheme="majorHAnsi"/>
                <w:sz w:val="22"/>
                <w:szCs w:val="22"/>
              </w:rPr>
              <w:t>vključenost družboslovnih tem v izobraževanje v vrtcu,</w:t>
            </w:r>
          </w:p>
          <w:p w14:paraId="2F5588B1" w14:textId="77777777" w:rsidR="00202674" w:rsidRPr="006B6CF0" w:rsidRDefault="00202674" w:rsidP="00202674">
            <w:pPr>
              <w:numPr>
                <w:ilvl w:val="0"/>
                <w:numId w:val="5"/>
              </w:numPr>
              <w:rPr>
                <w:rFonts w:asciiTheme="majorHAnsi" w:hAnsiTheme="majorHAnsi" w:cstheme="majorHAnsi"/>
                <w:sz w:val="22"/>
                <w:szCs w:val="22"/>
              </w:rPr>
            </w:pPr>
            <w:r w:rsidRPr="006B6CF0">
              <w:rPr>
                <w:rFonts w:asciiTheme="majorHAnsi" w:hAnsiTheme="majorHAnsi" w:cstheme="majorHAnsi"/>
                <w:sz w:val="22"/>
                <w:szCs w:val="22"/>
              </w:rPr>
              <w:t>kritična analiza izvedbenih kurikulov vrtca z vidika aktualnosti in pomembnosti družboslovnih tem.</w:t>
            </w:r>
          </w:p>
        </w:tc>
        <w:tc>
          <w:tcPr>
            <w:tcW w:w="152" w:type="dxa"/>
            <w:gridSpan w:val="2"/>
            <w:tcBorders>
              <w:top w:val="nil"/>
              <w:left w:val="single" w:sz="4" w:space="0" w:color="auto"/>
              <w:bottom w:val="nil"/>
              <w:right w:val="single" w:sz="4" w:space="0" w:color="auto"/>
            </w:tcBorders>
          </w:tcPr>
          <w:p w14:paraId="6D98A12B" w14:textId="77777777" w:rsidR="00202674" w:rsidRPr="006B6CF0" w:rsidRDefault="00202674" w:rsidP="0003059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A223A75" w14:textId="77777777" w:rsidR="00202674" w:rsidRPr="006B6CF0" w:rsidRDefault="00202674" w:rsidP="00030592">
            <w:pPr>
              <w:rPr>
                <w:rFonts w:asciiTheme="majorHAnsi" w:hAnsiTheme="majorHAnsi" w:cstheme="majorHAnsi"/>
                <w:sz w:val="22"/>
                <w:szCs w:val="22"/>
                <w:u w:val="single"/>
                <w:lang w:val="en-GB"/>
              </w:rPr>
            </w:pPr>
            <w:r w:rsidRPr="006B6CF0">
              <w:rPr>
                <w:rFonts w:asciiTheme="majorHAnsi" w:hAnsiTheme="majorHAnsi" w:cstheme="majorHAnsi"/>
                <w:sz w:val="22"/>
                <w:szCs w:val="22"/>
                <w:u w:val="single"/>
                <w:lang w:val="en-GB"/>
              </w:rPr>
              <w:t>Socialization and social differences:</w:t>
            </w:r>
          </w:p>
          <w:p w14:paraId="669D1CC1" w14:textId="77777777" w:rsidR="00202674" w:rsidRPr="006B6CF0" w:rsidRDefault="00202674" w:rsidP="00202674">
            <w:pPr>
              <w:numPr>
                <w:ilvl w:val="0"/>
                <w:numId w:val="1"/>
              </w:numPr>
              <w:rPr>
                <w:rFonts w:asciiTheme="majorHAnsi" w:hAnsiTheme="majorHAnsi" w:cstheme="majorHAnsi"/>
                <w:sz w:val="22"/>
                <w:szCs w:val="22"/>
                <w:lang w:val="en-GB"/>
              </w:rPr>
            </w:pPr>
            <w:r w:rsidRPr="006B6CF0">
              <w:rPr>
                <w:rFonts w:asciiTheme="majorHAnsi" w:hAnsiTheme="majorHAnsi" w:cstheme="majorHAnsi"/>
                <w:sz w:val="22"/>
                <w:szCs w:val="22"/>
                <w:lang w:val="en-GB"/>
              </w:rPr>
              <w:t>the process of secondary socialization in kindergartens,</w:t>
            </w:r>
          </w:p>
          <w:p w14:paraId="0268D0D8" w14:textId="77777777" w:rsidR="00202674" w:rsidRPr="006B6CF0" w:rsidRDefault="00202674" w:rsidP="00202674">
            <w:pPr>
              <w:numPr>
                <w:ilvl w:val="0"/>
                <w:numId w:val="1"/>
              </w:numPr>
              <w:rPr>
                <w:rFonts w:asciiTheme="majorHAnsi" w:hAnsiTheme="majorHAnsi" w:cstheme="majorHAnsi"/>
                <w:sz w:val="22"/>
                <w:szCs w:val="22"/>
                <w:lang w:val="en-GB"/>
              </w:rPr>
            </w:pPr>
            <w:r w:rsidRPr="006B6CF0">
              <w:rPr>
                <w:rFonts w:asciiTheme="majorHAnsi" w:hAnsiTheme="majorHAnsi" w:cstheme="majorHAnsi"/>
                <w:sz w:val="22"/>
                <w:szCs w:val="22"/>
                <w:lang w:val="en-GB"/>
              </w:rPr>
              <w:t>problems of social stratification and the impact of social differences on work and life in kindergartens.</w:t>
            </w:r>
          </w:p>
          <w:p w14:paraId="2946DB82" w14:textId="77777777" w:rsidR="00202674" w:rsidRPr="006B6CF0" w:rsidRDefault="00202674" w:rsidP="00030592">
            <w:pPr>
              <w:rPr>
                <w:rFonts w:asciiTheme="majorHAnsi" w:hAnsiTheme="majorHAnsi" w:cstheme="majorHAnsi"/>
                <w:sz w:val="22"/>
                <w:szCs w:val="22"/>
                <w:lang w:val="en-GB"/>
              </w:rPr>
            </w:pPr>
          </w:p>
          <w:p w14:paraId="5DE50A2D" w14:textId="77777777" w:rsidR="00202674" w:rsidRPr="006B6CF0" w:rsidRDefault="00202674" w:rsidP="00030592">
            <w:pPr>
              <w:rPr>
                <w:rFonts w:asciiTheme="majorHAnsi" w:hAnsiTheme="majorHAnsi" w:cstheme="majorHAnsi"/>
                <w:b/>
                <w:sz w:val="22"/>
                <w:szCs w:val="22"/>
                <w:lang w:val="en-GB"/>
              </w:rPr>
            </w:pPr>
            <w:r w:rsidRPr="006B6CF0">
              <w:rPr>
                <w:rFonts w:asciiTheme="majorHAnsi" w:hAnsiTheme="majorHAnsi" w:cstheme="majorHAnsi"/>
                <w:sz w:val="22"/>
                <w:szCs w:val="22"/>
                <w:u w:val="single"/>
                <w:lang w:val="en-GB"/>
              </w:rPr>
              <w:t>Political system (Slovenia, EU) and the economy:</w:t>
            </w:r>
          </w:p>
          <w:p w14:paraId="20B305DF" w14:textId="77777777" w:rsidR="00202674" w:rsidRPr="006B6CF0" w:rsidRDefault="00202674" w:rsidP="00202674">
            <w:pPr>
              <w:numPr>
                <w:ilvl w:val="0"/>
                <w:numId w:val="2"/>
              </w:numPr>
              <w:rPr>
                <w:rFonts w:asciiTheme="majorHAnsi" w:hAnsiTheme="majorHAnsi" w:cstheme="majorHAnsi"/>
                <w:sz w:val="22"/>
                <w:szCs w:val="22"/>
                <w:lang w:val="en-GB"/>
              </w:rPr>
            </w:pPr>
            <w:r w:rsidRPr="006B6CF0">
              <w:rPr>
                <w:rFonts w:asciiTheme="majorHAnsi" w:hAnsiTheme="majorHAnsi" w:cstheme="majorHAnsi"/>
                <w:sz w:val="22"/>
                <w:szCs w:val="22"/>
                <w:lang w:val="en-GB"/>
              </w:rPr>
              <w:t>foundations of the democratic system and an overview of the main levers of authorities in Slovenia and the EU,</w:t>
            </w:r>
          </w:p>
          <w:p w14:paraId="362A9E36" w14:textId="77777777" w:rsidR="00202674" w:rsidRPr="006B6CF0" w:rsidRDefault="00202674" w:rsidP="00202674">
            <w:pPr>
              <w:numPr>
                <w:ilvl w:val="0"/>
                <w:numId w:val="2"/>
              </w:numPr>
              <w:rPr>
                <w:rFonts w:asciiTheme="majorHAnsi" w:hAnsiTheme="majorHAnsi" w:cstheme="majorHAnsi"/>
                <w:sz w:val="22"/>
                <w:szCs w:val="22"/>
                <w:lang w:val="en-GB"/>
              </w:rPr>
            </w:pPr>
            <w:r w:rsidRPr="006B6CF0">
              <w:rPr>
                <w:rFonts w:asciiTheme="majorHAnsi" w:hAnsiTheme="majorHAnsi" w:cstheme="majorHAnsi"/>
                <w:sz w:val="22"/>
                <w:szCs w:val="22"/>
                <w:lang w:val="en-GB"/>
              </w:rPr>
              <w:t>the organization of upbringing and education – and the educational level of the Slovenian population compared with the average in the EU,</w:t>
            </w:r>
          </w:p>
          <w:p w14:paraId="495C53D7" w14:textId="77777777" w:rsidR="00202674" w:rsidRPr="006B6CF0" w:rsidRDefault="00202674" w:rsidP="00202674">
            <w:pPr>
              <w:numPr>
                <w:ilvl w:val="0"/>
                <w:numId w:val="2"/>
              </w:numPr>
              <w:rPr>
                <w:rFonts w:asciiTheme="majorHAnsi" w:hAnsiTheme="majorHAnsi" w:cstheme="majorHAnsi"/>
                <w:sz w:val="22"/>
                <w:szCs w:val="22"/>
                <w:lang w:val="en-GB"/>
              </w:rPr>
            </w:pPr>
            <w:r w:rsidRPr="006B6CF0">
              <w:rPr>
                <w:rFonts w:asciiTheme="majorHAnsi" w:hAnsiTheme="majorHAnsi" w:cstheme="majorHAnsi"/>
                <w:sz w:val="22"/>
                <w:szCs w:val="22"/>
                <w:lang w:val="en-GB"/>
              </w:rPr>
              <w:t>economic activities in modern society – economic development and economic characteristics (Slovenia).</w:t>
            </w:r>
          </w:p>
          <w:p w14:paraId="5997CC1D" w14:textId="77777777" w:rsidR="00202674" w:rsidRPr="006B6CF0" w:rsidRDefault="00202674" w:rsidP="00030592">
            <w:pPr>
              <w:rPr>
                <w:rFonts w:asciiTheme="majorHAnsi" w:hAnsiTheme="majorHAnsi" w:cstheme="majorHAnsi"/>
                <w:sz w:val="22"/>
                <w:szCs w:val="22"/>
                <w:u w:val="single"/>
                <w:lang w:val="en-GB"/>
              </w:rPr>
            </w:pPr>
          </w:p>
          <w:p w14:paraId="6BEA1E24" w14:textId="77777777" w:rsidR="00202674" w:rsidRPr="006B6CF0" w:rsidRDefault="00202674" w:rsidP="00030592">
            <w:pPr>
              <w:rPr>
                <w:rFonts w:asciiTheme="majorHAnsi" w:hAnsiTheme="majorHAnsi" w:cstheme="majorHAnsi"/>
                <w:sz w:val="22"/>
                <w:szCs w:val="22"/>
                <w:u w:val="single"/>
                <w:lang w:val="en-GB"/>
              </w:rPr>
            </w:pPr>
            <w:r w:rsidRPr="006B6CF0">
              <w:rPr>
                <w:rFonts w:asciiTheme="majorHAnsi" w:hAnsiTheme="majorHAnsi" w:cstheme="majorHAnsi"/>
                <w:sz w:val="22"/>
                <w:szCs w:val="22"/>
                <w:u w:val="single"/>
                <w:lang w:val="en-GB"/>
              </w:rPr>
              <w:lastRenderedPageBreak/>
              <w:t>Current social topics:</w:t>
            </w:r>
          </w:p>
          <w:p w14:paraId="319A9DEC" w14:textId="77777777" w:rsidR="00202674" w:rsidRPr="006B6CF0" w:rsidRDefault="00202674" w:rsidP="00202674">
            <w:pPr>
              <w:numPr>
                <w:ilvl w:val="0"/>
                <w:numId w:val="3"/>
              </w:numPr>
              <w:rPr>
                <w:rFonts w:asciiTheme="majorHAnsi" w:hAnsiTheme="majorHAnsi" w:cstheme="majorHAnsi"/>
                <w:sz w:val="22"/>
                <w:szCs w:val="22"/>
                <w:lang w:val="en-GB"/>
              </w:rPr>
            </w:pPr>
            <w:r w:rsidRPr="006B6CF0">
              <w:rPr>
                <w:rFonts w:asciiTheme="majorHAnsi" w:hAnsiTheme="majorHAnsi" w:cstheme="majorHAnsi"/>
                <w:sz w:val="22"/>
                <w:szCs w:val="22"/>
                <w:lang w:val="en-GB"/>
              </w:rPr>
              <w:t>gender and gender definition of social roles,</w:t>
            </w:r>
          </w:p>
          <w:p w14:paraId="6532CB2E" w14:textId="77777777" w:rsidR="00202674" w:rsidRPr="006B6CF0" w:rsidRDefault="00202674" w:rsidP="00202674">
            <w:pPr>
              <w:numPr>
                <w:ilvl w:val="0"/>
                <w:numId w:val="3"/>
              </w:numPr>
              <w:rPr>
                <w:rFonts w:asciiTheme="majorHAnsi" w:hAnsiTheme="majorHAnsi" w:cstheme="majorHAnsi"/>
                <w:sz w:val="22"/>
                <w:szCs w:val="22"/>
                <w:lang w:val="en-GB"/>
              </w:rPr>
            </w:pPr>
            <w:r w:rsidRPr="006B6CF0">
              <w:rPr>
                <w:rFonts w:asciiTheme="majorHAnsi" w:hAnsiTheme="majorHAnsi" w:cstheme="majorHAnsi"/>
                <w:sz w:val="22"/>
                <w:szCs w:val="22"/>
                <w:lang w:val="en-GB"/>
              </w:rPr>
              <w:t>differentness and the attitude towards people who are different,</w:t>
            </w:r>
          </w:p>
          <w:p w14:paraId="28265DF3" w14:textId="77777777" w:rsidR="00202674" w:rsidRPr="006B6CF0" w:rsidRDefault="00202674" w:rsidP="00202674">
            <w:pPr>
              <w:numPr>
                <w:ilvl w:val="0"/>
                <w:numId w:val="3"/>
              </w:numPr>
              <w:rPr>
                <w:rFonts w:asciiTheme="majorHAnsi" w:hAnsiTheme="majorHAnsi" w:cstheme="majorHAnsi"/>
                <w:sz w:val="22"/>
                <w:szCs w:val="22"/>
                <w:lang w:val="en-GB"/>
              </w:rPr>
            </w:pPr>
            <w:r w:rsidRPr="006B6CF0">
              <w:rPr>
                <w:rFonts w:asciiTheme="majorHAnsi" w:hAnsiTheme="majorHAnsi" w:cstheme="majorHAnsi"/>
                <w:sz w:val="22"/>
                <w:szCs w:val="22"/>
                <w:lang w:val="en-GB"/>
              </w:rPr>
              <w:t>international migrations and the concept of multiculturalism.</w:t>
            </w:r>
          </w:p>
          <w:p w14:paraId="110FFD37" w14:textId="77777777" w:rsidR="00202674" w:rsidRPr="006B6CF0" w:rsidRDefault="00202674" w:rsidP="00030592">
            <w:pPr>
              <w:rPr>
                <w:rFonts w:asciiTheme="majorHAnsi" w:hAnsiTheme="majorHAnsi" w:cstheme="majorHAnsi"/>
                <w:b/>
                <w:sz w:val="22"/>
                <w:szCs w:val="22"/>
                <w:lang w:val="en-GB"/>
              </w:rPr>
            </w:pPr>
          </w:p>
          <w:p w14:paraId="44633108" w14:textId="77777777" w:rsidR="00202674" w:rsidRPr="006B6CF0" w:rsidRDefault="00202674" w:rsidP="00030592">
            <w:pPr>
              <w:rPr>
                <w:rFonts w:asciiTheme="majorHAnsi" w:hAnsiTheme="majorHAnsi" w:cstheme="majorHAnsi"/>
                <w:sz w:val="22"/>
                <w:szCs w:val="22"/>
                <w:u w:val="single"/>
                <w:lang w:val="en-GB"/>
              </w:rPr>
            </w:pPr>
            <w:r w:rsidRPr="006B6CF0">
              <w:rPr>
                <w:rFonts w:asciiTheme="majorHAnsi" w:hAnsiTheme="majorHAnsi" w:cstheme="majorHAnsi"/>
                <w:sz w:val="22"/>
                <w:szCs w:val="22"/>
                <w:u w:val="single"/>
                <w:lang w:val="en-GB"/>
              </w:rPr>
              <w:t>Society and the environment:</w:t>
            </w:r>
          </w:p>
          <w:p w14:paraId="67940FDB" w14:textId="77777777" w:rsidR="00202674" w:rsidRPr="006B6CF0" w:rsidRDefault="00202674" w:rsidP="00202674">
            <w:pPr>
              <w:numPr>
                <w:ilvl w:val="0"/>
                <w:numId w:val="4"/>
              </w:numPr>
              <w:rPr>
                <w:rFonts w:asciiTheme="majorHAnsi" w:hAnsiTheme="majorHAnsi" w:cstheme="majorHAnsi"/>
                <w:sz w:val="22"/>
                <w:szCs w:val="22"/>
                <w:lang w:val="en-GB"/>
              </w:rPr>
            </w:pPr>
            <w:r w:rsidRPr="006B6CF0">
              <w:rPr>
                <w:rFonts w:asciiTheme="majorHAnsi" w:hAnsiTheme="majorHAnsi" w:cstheme="majorHAnsi"/>
                <w:sz w:val="22"/>
                <w:szCs w:val="22"/>
                <w:lang w:val="en-GB"/>
              </w:rPr>
              <w:t>effects of the modern way of life on the environment,</w:t>
            </w:r>
          </w:p>
          <w:p w14:paraId="746DD226" w14:textId="77777777" w:rsidR="00202674" w:rsidRPr="006B6CF0" w:rsidRDefault="00202674" w:rsidP="00202674">
            <w:pPr>
              <w:numPr>
                <w:ilvl w:val="0"/>
                <w:numId w:val="4"/>
              </w:numPr>
              <w:rPr>
                <w:rFonts w:asciiTheme="majorHAnsi" w:hAnsiTheme="majorHAnsi" w:cstheme="majorHAnsi"/>
                <w:sz w:val="22"/>
                <w:szCs w:val="22"/>
                <w:lang w:val="en-GB"/>
              </w:rPr>
            </w:pPr>
            <w:r w:rsidRPr="006B6CF0">
              <w:rPr>
                <w:rFonts w:asciiTheme="majorHAnsi" w:hAnsiTheme="majorHAnsi" w:cstheme="majorHAnsi"/>
                <w:sz w:val="22"/>
                <w:szCs w:val="22"/>
                <w:lang w:val="en-GB"/>
              </w:rPr>
              <w:t>population growth and urbanisation,</w:t>
            </w:r>
          </w:p>
          <w:p w14:paraId="6240DD64" w14:textId="77777777" w:rsidR="00202674" w:rsidRPr="006B6CF0" w:rsidRDefault="00202674" w:rsidP="00202674">
            <w:pPr>
              <w:numPr>
                <w:ilvl w:val="0"/>
                <w:numId w:val="4"/>
              </w:numPr>
              <w:rPr>
                <w:rFonts w:asciiTheme="majorHAnsi" w:hAnsiTheme="majorHAnsi" w:cstheme="majorHAnsi"/>
                <w:sz w:val="22"/>
                <w:szCs w:val="22"/>
                <w:lang w:val="en-GB"/>
              </w:rPr>
            </w:pPr>
            <w:r w:rsidRPr="006B6CF0">
              <w:rPr>
                <w:rFonts w:asciiTheme="majorHAnsi" w:hAnsiTheme="majorHAnsi" w:cstheme="majorHAnsi"/>
                <w:sz w:val="22"/>
                <w:szCs w:val="22"/>
                <w:lang w:val="en-GB"/>
              </w:rPr>
              <w:t>international trade and the impact of global economic powers on the life of individuals in different parts of the world,</w:t>
            </w:r>
          </w:p>
          <w:p w14:paraId="4A3AA590" w14:textId="77777777" w:rsidR="00202674" w:rsidRPr="006B6CF0" w:rsidRDefault="00202674" w:rsidP="00202674">
            <w:pPr>
              <w:numPr>
                <w:ilvl w:val="0"/>
                <w:numId w:val="4"/>
              </w:numPr>
              <w:rPr>
                <w:rFonts w:asciiTheme="majorHAnsi" w:hAnsiTheme="majorHAnsi" w:cstheme="majorHAnsi"/>
                <w:sz w:val="22"/>
                <w:szCs w:val="22"/>
                <w:lang w:val="en-GB"/>
              </w:rPr>
            </w:pPr>
            <w:r w:rsidRPr="006B6CF0">
              <w:rPr>
                <w:rFonts w:asciiTheme="majorHAnsi" w:hAnsiTheme="majorHAnsi" w:cstheme="majorHAnsi"/>
                <w:sz w:val="22"/>
                <w:szCs w:val="22"/>
                <w:lang w:val="en-GB"/>
              </w:rPr>
              <w:t>response to environmental problems due to globalisation.</w:t>
            </w:r>
          </w:p>
          <w:p w14:paraId="6B699379" w14:textId="77777777" w:rsidR="00202674" w:rsidRPr="006B6CF0" w:rsidRDefault="00202674" w:rsidP="00030592">
            <w:pPr>
              <w:rPr>
                <w:rFonts w:asciiTheme="majorHAnsi" w:hAnsiTheme="majorHAnsi" w:cstheme="majorHAnsi"/>
                <w:b/>
                <w:sz w:val="22"/>
                <w:szCs w:val="22"/>
                <w:lang w:val="en-GB"/>
              </w:rPr>
            </w:pPr>
          </w:p>
          <w:p w14:paraId="3ED186CA" w14:textId="77777777" w:rsidR="00202674" w:rsidRPr="006B6CF0" w:rsidRDefault="00202674" w:rsidP="00030592">
            <w:pPr>
              <w:rPr>
                <w:rFonts w:asciiTheme="majorHAnsi" w:hAnsiTheme="majorHAnsi" w:cstheme="majorHAnsi"/>
                <w:sz w:val="22"/>
                <w:szCs w:val="22"/>
                <w:u w:val="single"/>
                <w:lang w:val="en-GB"/>
              </w:rPr>
            </w:pPr>
            <w:r w:rsidRPr="006B6CF0">
              <w:rPr>
                <w:rFonts w:asciiTheme="majorHAnsi" w:hAnsiTheme="majorHAnsi" w:cstheme="majorHAnsi"/>
                <w:sz w:val="22"/>
                <w:szCs w:val="22"/>
                <w:u w:val="single"/>
                <w:lang w:val="en-GB"/>
              </w:rPr>
              <w:t>Curriculum in kindergartens and social topics:</w:t>
            </w:r>
          </w:p>
          <w:p w14:paraId="10A900AB" w14:textId="77777777" w:rsidR="00202674" w:rsidRPr="006B6CF0" w:rsidRDefault="00202674" w:rsidP="00202674">
            <w:pPr>
              <w:numPr>
                <w:ilvl w:val="0"/>
                <w:numId w:val="5"/>
              </w:numPr>
              <w:rPr>
                <w:rFonts w:asciiTheme="majorHAnsi" w:hAnsiTheme="majorHAnsi" w:cstheme="majorHAnsi"/>
                <w:sz w:val="22"/>
                <w:szCs w:val="22"/>
              </w:rPr>
            </w:pPr>
            <w:r w:rsidRPr="006B6CF0">
              <w:rPr>
                <w:rFonts w:asciiTheme="majorHAnsi" w:hAnsiTheme="majorHAnsi" w:cstheme="majorHAnsi"/>
                <w:sz w:val="22"/>
                <w:szCs w:val="22"/>
                <w:lang w:val="en-GB"/>
              </w:rPr>
              <w:t>inclusion of social topics in education in kindergartens,</w:t>
            </w:r>
          </w:p>
          <w:p w14:paraId="4F2557FC" w14:textId="77777777" w:rsidR="00202674" w:rsidRPr="006B6CF0" w:rsidRDefault="00202674" w:rsidP="00202674">
            <w:pPr>
              <w:numPr>
                <w:ilvl w:val="0"/>
                <w:numId w:val="5"/>
              </w:numPr>
              <w:rPr>
                <w:rFonts w:asciiTheme="majorHAnsi" w:hAnsiTheme="majorHAnsi" w:cstheme="majorHAnsi"/>
                <w:sz w:val="22"/>
                <w:szCs w:val="22"/>
              </w:rPr>
            </w:pPr>
            <w:r w:rsidRPr="006B6CF0">
              <w:rPr>
                <w:rFonts w:asciiTheme="majorHAnsi" w:hAnsiTheme="majorHAnsi" w:cstheme="majorHAnsi"/>
                <w:sz w:val="22"/>
                <w:szCs w:val="22"/>
                <w:lang w:val="en-GB"/>
              </w:rPr>
              <w:t>critical analysis of implementing curricula in kindergartens from the point of view of current affairs and the importance of the social topics.</w:t>
            </w:r>
          </w:p>
        </w:tc>
      </w:tr>
    </w:tbl>
    <w:p w14:paraId="3FE9F23F" w14:textId="77777777" w:rsidR="00202674" w:rsidRPr="006B6CF0" w:rsidRDefault="00202674" w:rsidP="00202674">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202674" w:rsidRPr="006B6CF0" w14:paraId="37AA0E9F" w14:textId="77777777" w:rsidTr="205CCA55">
        <w:trPr>
          <w:trHeight w:val="300"/>
        </w:trPr>
        <w:tc>
          <w:tcPr>
            <w:tcW w:w="9695" w:type="dxa"/>
            <w:gridSpan w:val="6"/>
          </w:tcPr>
          <w:p w14:paraId="24060F01" w14:textId="77777777" w:rsidR="00202674" w:rsidRPr="006B6CF0" w:rsidRDefault="00202674" w:rsidP="00030592">
            <w:pPr>
              <w:jc w:val="both"/>
              <w:rPr>
                <w:rFonts w:asciiTheme="majorHAnsi" w:hAnsiTheme="majorHAnsi" w:cstheme="majorHAnsi"/>
                <w:b/>
                <w:sz w:val="22"/>
                <w:szCs w:val="22"/>
              </w:rPr>
            </w:pPr>
            <w:r w:rsidRPr="006B6CF0">
              <w:rPr>
                <w:rFonts w:asciiTheme="majorHAnsi" w:hAnsiTheme="majorHAnsi" w:cstheme="majorHAnsi"/>
                <w:sz w:val="22"/>
                <w:szCs w:val="22"/>
              </w:rPr>
              <w:br w:type="page"/>
            </w:r>
            <w:r w:rsidRPr="006B6CF0">
              <w:rPr>
                <w:rFonts w:asciiTheme="majorHAnsi" w:hAnsiTheme="majorHAnsi" w:cstheme="majorHAnsi"/>
                <w:b/>
                <w:sz w:val="22"/>
                <w:szCs w:val="22"/>
              </w:rPr>
              <w:t>Temeljni literatura in viri / Readings:</w:t>
            </w:r>
          </w:p>
        </w:tc>
      </w:tr>
      <w:tr w:rsidR="00202674" w:rsidRPr="006B6CF0" w14:paraId="6BE37BA0" w14:textId="77777777" w:rsidTr="006B6CF0">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01336E38" w14:textId="77777777" w:rsidR="00202674" w:rsidRPr="006B6CF0" w:rsidRDefault="00202674" w:rsidP="00030592">
            <w:pPr>
              <w:rPr>
                <w:rFonts w:asciiTheme="majorHAnsi" w:hAnsiTheme="majorHAnsi" w:cstheme="majorHAnsi"/>
                <w:sz w:val="22"/>
                <w:szCs w:val="22"/>
                <w:u w:val="single"/>
              </w:rPr>
            </w:pPr>
            <w:r w:rsidRPr="006B6CF0">
              <w:rPr>
                <w:rFonts w:asciiTheme="majorHAnsi" w:hAnsiTheme="majorHAnsi" w:cstheme="majorHAnsi"/>
                <w:sz w:val="22"/>
                <w:szCs w:val="22"/>
                <w:u w:val="single"/>
              </w:rPr>
              <w:t>Osnovna literatura / Basic literature:</w:t>
            </w:r>
          </w:p>
          <w:p w14:paraId="2A59F9A3" w14:textId="739D3A95" w:rsidR="5294F768" w:rsidRPr="006B6CF0" w:rsidRDefault="2E809CA9" w:rsidP="205CCA55">
            <w:pPr>
              <w:pStyle w:val="Vnos"/>
              <w:numPr>
                <w:ilvl w:val="0"/>
                <w:numId w:val="12"/>
              </w:numPr>
              <w:jc w:val="left"/>
              <w:rPr>
                <w:rFonts w:asciiTheme="majorHAnsi" w:hAnsiTheme="majorHAnsi" w:cstheme="majorHAnsi"/>
                <w:sz w:val="22"/>
                <w:szCs w:val="22"/>
              </w:rPr>
            </w:pPr>
            <w:r w:rsidRPr="006B6CF0">
              <w:rPr>
                <w:rFonts w:asciiTheme="majorHAnsi" w:hAnsiTheme="majorHAnsi" w:cstheme="majorHAnsi"/>
                <w:sz w:val="22"/>
                <w:szCs w:val="22"/>
              </w:rPr>
              <w:t>Newman, D. M., O'Brien, J. 2014: SOCIOLOGY: Exploring the architecture of everyday life, Brief Edition. London: SAGE Publications, 336 str.</w:t>
            </w:r>
          </w:p>
          <w:p w14:paraId="1F72F646" w14:textId="77777777" w:rsidR="00202674" w:rsidRPr="006B6CF0" w:rsidRDefault="00202674" w:rsidP="00030592">
            <w:pPr>
              <w:pStyle w:val="Vnos"/>
              <w:ind w:left="0"/>
              <w:jc w:val="left"/>
              <w:rPr>
                <w:rFonts w:asciiTheme="majorHAnsi" w:hAnsiTheme="majorHAnsi" w:cstheme="majorHAnsi"/>
                <w:sz w:val="22"/>
                <w:szCs w:val="22"/>
                <w:u w:val="single"/>
              </w:rPr>
            </w:pPr>
          </w:p>
          <w:p w14:paraId="5591E02C" w14:textId="77777777" w:rsidR="00202674" w:rsidRPr="006B6CF0" w:rsidRDefault="433173FA" w:rsidP="00030592">
            <w:pPr>
              <w:pStyle w:val="Vnos"/>
              <w:ind w:left="0"/>
              <w:jc w:val="left"/>
              <w:rPr>
                <w:rFonts w:asciiTheme="majorHAnsi" w:hAnsiTheme="majorHAnsi" w:cstheme="majorHAnsi"/>
                <w:sz w:val="22"/>
                <w:szCs w:val="22"/>
                <w:u w:val="single"/>
              </w:rPr>
            </w:pPr>
            <w:r w:rsidRPr="006B6CF0">
              <w:rPr>
                <w:rFonts w:asciiTheme="majorHAnsi" w:hAnsiTheme="majorHAnsi" w:cstheme="majorHAnsi"/>
                <w:sz w:val="22"/>
                <w:szCs w:val="22"/>
                <w:u w:val="single"/>
              </w:rPr>
              <w:t>Dopolnilna literatura / Additional literature:</w:t>
            </w:r>
          </w:p>
          <w:p w14:paraId="0F9B5BFE" w14:textId="77777777" w:rsidR="00202674" w:rsidRPr="006B6CF0" w:rsidRDefault="00202674" w:rsidP="00202674">
            <w:pPr>
              <w:pStyle w:val="Vnos"/>
              <w:numPr>
                <w:ilvl w:val="0"/>
                <w:numId w:val="12"/>
              </w:numPr>
              <w:jc w:val="left"/>
              <w:rPr>
                <w:rFonts w:asciiTheme="majorHAnsi" w:hAnsiTheme="majorHAnsi" w:cstheme="majorHAnsi"/>
                <w:sz w:val="22"/>
                <w:szCs w:val="22"/>
              </w:rPr>
            </w:pPr>
            <w:r w:rsidRPr="006B6CF0">
              <w:rPr>
                <w:rFonts w:asciiTheme="majorHAnsi" w:hAnsiTheme="majorHAnsi" w:cstheme="majorHAnsi"/>
                <w:sz w:val="22"/>
                <w:szCs w:val="22"/>
              </w:rPr>
              <w:t>HASS, J. K.,  2007: Economic sociology: an introduction. London; New</w:t>
            </w:r>
          </w:p>
          <w:p w14:paraId="2A1F93CF" w14:textId="77777777" w:rsidR="00202674" w:rsidRPr="006B6CF0" w:rsidRDefault="00202674" w:rsidP="00202674">
            <w:pPr>
              <w:pStyle w:val="Vnos"/>
              <w:numPr>
                <w:ilvl w:val="0"/>
                <w:numId w:val="12"/>
              </w:numPr>
              <w:jc w:val="left"/>
              <w:rPr>
                <w:rFonts w:asciiTheme="majorHAnsi" w:hAnsiTheme="majorHAnsi" w:cstheme="majorHAnsi"/>
                <w:sz w:val="22"/>
                <w:szCs w:val="22"/>
              </w:rPr>
            </w:pPr>
            <w:r w:rsidRPr="006B6CF0">
              <w:rPr>
                <w:rFonts w:asciiTheme="majorHAnsi" w:hAnsiTheme="majorHAnsi" w:cstheme="majorHAnsi"/>
                <w:sz w:val="22"/>
                <w:szCs w:val="22"/>
              </w:rPr>
              <w:t>York, Routledge, 252 str.</w:t>
            </w:r>
          </w:p>
          <w:p w14:paraId="43C727B5" w14:textId="77777777" w:rsidR="00202674" w:rsidRPr="006B6CF0" w:rsidRDefault="00202674" w:rsidP="00202674">
            <w:pPr>
              <w:pStyle w:val="Vnos"/>
              <w:numPr>
                <w:ilvl w:val="0"/>
                <w:numId w:val="12"/>
              </w:numPr>
              <w:jc w:val="left"/>
              <w:rPr>
                <w:rFonts w:asciiTheme="majorHAnsi" w:hAnsiTheme="majorHAnsi" w:cstheme="majorHAnsi"/>
                <w:sz w:val="22"/>
                <w:szCs w:val="22"/>
              </w:rPr>
            </w:pPr>
            <w:r w:rsidRPr="006B6CF0">
              <w:rPr>
                <w:rFonts w:asciiTheme="majorHAnsi" w:hAnsiTheme="majorHAnsi" w:cstheme="majorHAnsi"/>
                <w:sz w:val="22"/>
                <w:szCs w:val="22"/>
              </w:rPr>
              <w:t>Outhwaite, W., Turner, S., 2008: The SAGE handbook of Social Science Methodology. London: SAGE Publivations Ltd., 640 str.</w:t>
            </w:r>
          </w:p>
          <w:p w14:paraId="4C5D6B54" w14:textId="77777777" w:rsidR="00202674" w:rsidRPr="006B6CF0" w:rsidRDefault="00202674" w:rsidP="00202674">
            <w:pPr>
              <w:pStyle w:val="Vnos"/>
              <w:numPr>
                <w:ilvl w:val="0"/>
                <w:numId w:val="13"/>
              </w:numPr>
              <w:jc w:val="left"/>
              <w:rPr>
                <w:rFonts w:asciiTheme="majorHAnsi" w:hAnsiTheme="majorHAnsi" w:cstheme="majorHAnsi"/>
                <w:sz w:val="22"/>
                <w:szCs w:val="22"/>
              </w:rPr>
            </w:pPr>
            <w:r w:rsidRPr="006B6CF0">
              <w:rPr>
                <w:rFonts w:asciiTheme="majorHAnsi" w:hAnsiTheme="majorHAnsi" w:cstheme="majorHAnsi"/>
                <w:sz w:val="22"/>
                <w:szCs w:val="22"/>
              </w:rPr>
              <w:t>Ross, A. (ed.),  2005: Teaching citizenship: proceedings of the seventh conference of the Children's Identity and Citizenship in Europe Thematic Network. Ljubljana, London, CiCe, 543 str.</w:t>
            </w:r>
          </w:p>
          <w:p w14:paraId="52684296" w14:textId="6886541C" w:rsidR="00202674" w:rsidRPr="006B6CF0" w:rsidRDefault="006B6CF0" w:rsidP="00202674">
            <w:pPr>
              <w:numPr>
                <w:ilvl w:val="0"/>
                <w:numId w:val="14"/>
              </w:numPr>
              <w:rPr>
                <w:rFonts w:asciiTheme="majorHAnsi" w:hAnsiTheme="majorHAnsi" w:cstheme="majorHAnsi"/>
                <w:sz w:val="22"/>
                <w:szCs w:val="22"/>
              </w:rPr>
            </w:pPr>
            <w:r>
              <w:rPr>
                <w:rFonts w:asciiTheme="majorHAnsi" w:hAnsiTheme="majorHAnsi" w:cstheme="majorHAnsi"/>
                <w:sz w:val="22"/>
                <w:szCs w:val="22"/>
              </w:rPr>
              <w:t>I</w:t>
            </w:r>
            <w:r w:rsidR="00202674" w:rsidRPr="006B6CF0">
              <w:rPr>
                <w:rFonts w:asciiTheme="majorHAnsi" w:hAnsiTheme="majorHAnsi" w:cstheme="majorHAnsi"/>
                <w:sz w:val="22"/>
                <w:szCs w:val="22"/>
              </w:rPr>
              <w:t>nternetne strani z izbranimi temami</w:t>
            </w:r>
            <w:r>
              <w:rPr>
                <w:rFonts w:asciiTheme="majorHAnsi" w:hAnsiTheme="majorHAnsi" w:cstheme="majorHAnsi"/>
                <w:sz w:val="22"/>
                <w:szCs w:val="22"/>
              </w:rPr>
              <w:t>.</w:t>
            </w:r>
          </w:p>
          <w:p w14:paraId="401B989E" w14:textId="663F9E2F" w:rsidR="00202674" w:rsidRPr="006B6CF0" w:rsidRDefault="006B6CF0" w:rsidP="00202674">
            <w:pPr>
              <w:numPr>
                <w:ilvl w:val="0"/>
                <w:numId w:val="14"/>
              </w:numPr>
              <w:rPr>
                <w:rFonts w:asciiTheme="majorHAnsi" w:hAnsiTheme="majorHAnsi" w:cstheme="majorHAnsi"/>
                <w:sz w:val="22"/>
                <w:szCs w:val="22"/>
              </w:rPr>
            </w:pPr>
            <w:r>
              <w:rPr>
                <w:rFonts w:asciiTheme="majorHAnsi" w:hAnsiTheme="majorHAnsi" w:cstheme="majorHAnsi"/>
                <w:sz w:val="22"/>
                <w:szCs w:val="22"/>
              </w:rPr>
              <w:t>Č</w:t>
            </w:r>
            <w:r w:rsidR="00202674" w:rsidRPr="006B6CF0">
              <w:rPr>
                <w:rFonts w:asciiTheme="majorHAnsi" w:hAnsiTheme="majorHAnsi" w:cstheme="majorHAnsi"/>
                <w:sz w:val="22"/>
                <w:szCs w:val="22"/>
              </w:rPr>
              <w:t>lanki iz domačih in tujih revij in poljudne periodike kot izhodišče za razpravo</w:t>
            </w:r>
            <w:r>
              <w:rPr>
                <w:rFonts w:asciiTheme="majorHAnsi" w:hAnsiTheme="majorHAnsi" w:cstheme="majorHAnsi"/>
                <w:sz w:val="22"/>
                <w:szCs w:val="22"/>
              </w:rPr>
              <w:t>.</w:t>
            </w:r>
          </w:p>
        </w:tc>
      </w:tr>
      <w:tr w:rsidR="00202674" w:rsidRPr="006B6CF0" w14:paraId="5DF31117" w14:textId="77777777" w:rsidTr="205CCA55">
        <w:trPr>
          <w:trHeight w:val="73"/>
        </w:trPr>
        <w:tc>
          <w:tcPr>
            <w:tcW w:w="4720" w:type="dxa"/>
            <w:gridSpan w:val="2"/>
            <w:tcBorders>
              <w:top w:val="nil"/>
              <w:left w:val="nil"/>
              <w:bottom w:val="single" w:sz="4" w:space="0" w:color="auto"/>
              <w:right w:val="nil"/>
            </w:tcBorders>
          </w:tcPr>
          <w:p w14:paraId="08CE6F91" w14:textId="77777777" w:rsidR="00202674" w:rsidRPr="006B6CF0" w:rsidRDefault="00202674" w:rsidP="00030592">
            <w:pPr>
              <w:rPr>
                <w:rFonts w:asciiTheme="majorHAnsi" w:hAnsiTheme="majorHAnsi" w:cstheme="majorHAnsi"/>
                <w:b/>
                <w:bCs/>
                <w:sz w:val="22"/>
                <w:szCs w:val="22"/>
              </w:rPr>
            </w:pPr>
          </w:p>
          <w:p w14:paraId="5FE0A1B0" w14:textId="77777777" w:rsidR="00202674" w:rsidRPr="006B6CF0" w:rsidRDefault="00202674" w:rsidP="00030592">
            <w:pPr>
              <w:rPr>
                <w:rFonts w:asciiTheme="majorHAnsi" w:hAnsiTheme="majorHAnsi" w:cstheme="majorHAnsi"/>
                <w:b/>
                <w:sz w:val="22"/>
                <w:szCs w:val="22"/>
              </w:rPr>
            </w:pPr>
            <w:r w:rsidRPr="006B6CF0">
              <w:rPr>
                <w:rFonts w:asciiTheme="majorHAnsi" w:hAnsiTheme="majorHAnsi" w:cstheme="majorHAnsi"/>
                <w:b/>
                <w:sz w:val="22"/>
                <w:szCs w:val="22"/>
              </w:rPr>
              <w:t>Cilji in kompetence:</w:t>
            </w:r>
          </w:p>
        </w:tc>
        <w:tc>
          <w:tcPr>
            <w:tcW w:w="152" w:type="dxa"/>
            <w:gridSpan w:val="2"/>
          </w:tcPr>
          <w:p w14:paraId="61CDCEAD" w14:textId="77777777" w:rsidR="00202674" w:rsidRPr="006B6CF0" w:rsidRDefault="00202674"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6BB9E253" w14:textId="77777777" w:rsidR="00202674" w:rsidRPr="006B6CF0" w:rsidRDefault="00202674" w:rsidP="00030592">
            <w:pPr>
              <w:rPr>
                <w:rFonts w:asciiTheme="majorHAnsi" w:hAnsiTheme="majorHAnsi" w:cstheme="majorHAnsi"/>
                <w:b/>
                <w:sz w:val="22"/>
                <w:szCs w:val="22"/>
              </w:rPr>
            </w:pPr>
          </w:p>
          <w:p w14:paraId="7628FA9A" w14:textId="77777777" w:rsidR="00202674" w:rsidRPr="006B6CF0" w:rsidRDefault="00202674" w:rsidP="00030592">
            <w:pPr>
              <w:rPr>
                <w:rFonts w:asciiTheme="majorHAnsi" w:hAnsiTheme="majorHAnsi" w:cstheme="majorHAnsi"/>
                <w:b/>
                <w:sz w:val="22"/>
                <w:szCs w:val="22"/>
              </w:rPr>
            </w:pPr>
            <w:r w:rsidRPr="006B6CF0">
              <w:rPr>
                <w:rFonts w:asciiTheme="majorHAnsi" w:hAnsiTheme="majorHAnsi" w:cstheme="majorHAnsi"/>
                <w:b/>
                <w:sz w:val="22"/>
                <w:szCs w:val="22"/>
                <w:lang w:val="en-GB"/>
              </w:rPr>
              <w:t>Objectives and competences</w:t>
            </w:r>
            <w:r w:rsidRPr="006B6CF0">
              <w:rPr>
                <w:rFonts w:asciiTheme="majorHAnsi" w:hAnsiTheme="majorHAnsi" w:cstheme="majorHAnsi"/>
                <w:b/>
                <w:sz w:val="22"/>
                <w:szCs w:val="22"/>
              </w:rPr>
              <w:t>:</w:t>
            </w:r>
          </w:p>
        </w:tc>
      </w:tr>
      <w:tr w:rsidR="00202674" w:rsidRPr="006B6CF0" w14:paraId="11451461" w14:textId="77777777" w:rsidTr="006B6CF0">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2E37B454" w14:textId="77777777" w:rsidR="00202674" w:rsidRPr="006B6CF0" w:rsidRDefault="00202674" w:rsidP="00030592">
            <w:pPr>
              <w:rPr>
                <w:rFonts w:asciiTheme="majorHAnsi" w:hAnsiTheme="majorHAnsi" w:cstheme="majorHAnsi"/>
                <w:sz w:val="22"/>
                <w:szCs w:val="22"/>
                <w:u w:val="single"/>
              </w:rPr>
            </w:pPr>
            <w:r w:rsidRPr="006B6CF0">
              <w:rPr>
                <w:rFonts w:asciiTheme="majorHAnsi" w:hAnsiTheme="majorHAnsi" w:cstheme="majorHAnsi"/>
                <w:sz w:val="22"/>
                <w:szCs w:val="22"/>
                <w:u w:val="single"/>
              </w:rPr>
              <w:t>Cilji:</w:t>
            </w:r>
          </w:p>
          <w:p w14:paraId="030F2A5F" w14:textId="77777777" w:rsidR="00202674" w:rsidRPr="006B6CF0" w:rsidRDefault="00202674" w:rsidP="00030592">
            <w:pPr>
              <w:rPr>
                <w:rFonts w:asciiTheme="majorHAnsi" w:hAnsiTheme="majorHAnsi" w:cstheme="majorHAnsi"/>
                <w:sz w:val="22"/>
                <w:szCs w:val="22"/>
              </w:rPr>
            </w:pPr>
            <w:r w:rsidRPr="006B6CF0">
              <w:rPr>
                <w:rFonts w:asciiTheme="majorHAnsi" w:hAnsiTheme="majorHAnsi" w:cstheme="majorHAnsi"/>
                <w:sz w:val="22"/>
                <w:szCs w:val="22"/>
              </w:rPr>
              <w:t>Študent/-ka:</w:t>
            </w:r>
          </w:p>
          <w:p w14:paraId="22E1CCE2" w14:textId="77777777" w:rsidR="00202674" w:rsidRPr="006B6CF0" w:rsidRDefault="00202674" w:rsidP="00202674">
            <w:pPr>
              <w:numPr>
                <w:ilvl w:val="0"/>
                <w:numId w:val="9"/>
              </w:numPr>
              <w:rPr>
                <w:rFonts w:asciiTheme="majorHAnsi" w:hAnsiTheme="majorHAnsi" w:cstheme="majorHAnsi"/>
                <w:sz w:val="22"/>
                <w:szCs w:val="22"/>
              </w:rPr>
            </w:pPr>
            <w:r w:rsidRPr="006B6CF0">
              <w:rPr>
                <w:rFonts w:asciiTheme="majorHAnsi" w:hAnsiTheme="majorHAnsi" w:cstheme="majorHAnsi"/>
                <w:sz w:val="22"/>
                <w:szCs w:val="22"/>
              </w:rPr>
              <w:t>razume in kritično analizira družbeno umeščenost vzgoje in izobraževanja,</w:t>
            </w:r>
          </w:p>
          <w:p w14:paraId="3A027CE3" w14:textId="77777777" w:rsidR="00202674" w:rsidRPr="006B6CF0" w:rsidRDefault="00202674" w:rsidP="00202674">
            <w:pPr>
              <w:numPr>
                <w:ilvl w:val="0"/>
                <w:numId w:val="9"/>
              </w:numPr>
              <w:rPr>
                <w:rFonts w:asciiTheme="majorHAnsi" w:hAnsiTheme="majorHAnsi" w:cstheme="majorHAnsi"/>
                <w:sz w:val="22"/>
                <w:szCs w:val="22"/>
              </w:rPr>
            </w:pPr>
            <w:r w:rsidRPr="006B6CF0">
              <w:rPr>
                <w:rFonts w:asciiTheme="majorHAnsi" w:hAnsiTheme="majorHAnsi" w:cstheme="majorHAnsi"/>
                <w:sz w:val="22"/>
                <w:szCs w:val="22"/>
              </w:rPr>
              <w:t>razvija znanje o človekovih pravicah in pravicah otrok,</w:t>
            </w:r>
          </w:p>
          <w:p w14:paraId="41597736" w14:textId="77777777" w:rsidR="00202674" w:rsidRPr="006B6CF0" w:rsidRDefault="00202674" w:rsidP="00202674">
            <w:pPr>
              <w:numPr>
                <w:ilvl w:val="0"/>
                <w:numId w:val="9"/>
              </w:numPr>
              <w:rPr>
                <w:rFonts w:asciiTheme="majorHAnsi" w:hAnsiTheme="majorHAnsi" w:cstheme="majorHAnsi"/>
                <w:sz w:val="22"/>
                <w:szCs w:val="22"/>
              </w:rPr>
            </w:pPr>
            <w:r w:rsidRPr="006B6CF0">
              <w:rPr>
                <w:rFonts w:asciiTheme="majorHAnsi" w:hAnsiTheme="majorHAnsi" w:cstheme="majorHAnsi"/>
                <w:sz w:val="22"/>
                <w:szCs w:val="22"/>
              </w:rPr>
              <w:lastRenderedPageBreak/>
              <w:t>prepoznava in spoštuje različnost kultur in družinskih okolij.</w:t>
            </w:r>
          </w:p>
          <w:p w14:paraId="1E251729" w14:textId="77777777" w:rsidR="00202674" w:rsidRPr="006B6CF0" w:rsidRDefault="00202674" w:rsidP="00202674">
            <w:pPr>
              <w:numPr>
                <w:ilvl w:val="0"/>
                <w:numId w:val="9"/>
              </w:numPr>
              <w:rPr>
                <w:rFonts w:asciiTheme="majorHAnsi" w:hAnsiTheme="majorHAnsi" w:cstheme="majorHAnsi"/>
                <w:sz w:val="22"/>
                <w:szCs w:val="22"/>
              </w:rPr>
            </w:pPr>
            <w:r w:rsidRPr="006B6CF0">
              <w:rPr>
                <w:rFonts w:asciiTheme="majorHAnsi" w:hAnsiTheme="majorHAnsi" w:cstheme="majorHAnsi"/>
                <w:sz w:val="22"/>
                <w:szCs w:val="22"/>
              </w:rPr>
              <w:t xml:space="preserve">se usposobi za vrednotenje pomena družboslovnih tem za delovanje sodobne družbe, </w:t>
            </w:r>
          </w:p>
          <w:p w14:paraId="36BE23A7" w14:textId="77777777" w:rsidR="00202674" w:rsidRPr="006B6CF0" w:rsidRDefault="00202674" w:rsidP="00202674">
            <w:pPr>
              <w:numPr>
                <w:ilvl w:val="0"/>
                <w:numId w:val="9"/>
              </w:numPr>
              <w:rPr>
                <w:rFonts w:asciiTheme="majorHAnsi" w:hAnsiTheme="majorHAnsi" w:cstheme="majorHAnsi"/>
                <w:sz w:val="22"/>
                <w:szCs w:val="22"/>
              </w:rPr>
            </w:pPr>
            <w:r w:rsidRPr="006B6CF0">
              <w:rPr>
                <w:rFonts w:asciiTheme="majorHAnsi" w:hAnsiTheme="majorHAnsi" w:cstheme="majorHAnsi"/>
                <w:sz w:val="22"/>
                <w:szCs w:val="22"/>
              </w:rPr>
              <w:t>dopolni zavedanje o procesih oblikovanja sodobne družbe,</w:t>
            </w:r>
          </w:p>
          <w:p w14:paraId="18BA4983" w14:textId="77777777" w:rsidR="00202674" w:rsidRPr="006B6CF0" w:rsidRDefault="00202674" w:rsidP="00202674">
            <w:pPr>
              <w:numPr>
                <w:ilvl w:val="0"/>
                <w:numId w:val="9"/>
              </w:numPr>
              <w:rPr>
                <w:rFonts w:asciiTheme="majorHAnsi" w:hAnsiTheme="majorHAnsi" w:cstheme="majorHAnsi"/>
                <w:sz w:val="22"/>
                <w:szCs w:val="22"/>
              </w:rPr>
            </w:pPr>
            <w:r w:rsidRPr="006B6CF0">
              <w:rPr>
                <w:rFonts w:asciiTheme="majorHAnsi" w:hAnsiTheme="majorHAnsi" w:cstheme="majorHAnsi"/>
                <w:sz w:val="22"/>
                <w:szCs w:val="22"/>
              </w:rPr>
              <w:t>zna povezovati družboslovne teme s svojimi življenjskimi izkušnjami,</w:t>
            </w:r>
          </w:p>
          <w:p w14:paraId="4A640230" w14:textId="77777777" w:rsidR="00202674" w:rsidRPr="006B6CF0" w:rsidRDefault="00202674" w:rsidP="00202674">
            <w:pPr>
              <w:numPr>
                <w:ilvl w:val="0"/>
                <w:numId w:val="9"/>
              </w:numPr>
              <w:rPr>
                <w:rFonts w:asciiTheme="majorHAnsi" w:hAnsiTheme="majorHAnsi" w:cstheme="majorHAnsi"/>
                <w:sz w:val="22"/>
                <w:szCs w:val="22"/>
              </w:rPr>
            </w:pPr>
            <w:r w:rsidRPr="006B6CF0">
              <w:rPr>
                <w:rFonts w:asciiTheme="majorHAnsi" w:hAnsiTheme="majorHAnsi" w:cstheme="majorHAnsi"/>
                <w:sz w:val="22"/>
                <w:szCs w:val="22"/>
              </w:rPr>
              <w:t>zmore uporabljati družboslovno znanost kot orodje za razumevanje ključnih problemov sodobne družbe.</w:t>
            </w:r>
          </w:p>
          <w:p w14:paraId="23DE523C" w14:textId="77777777" w:rsidR="00202674" w:rsidRPr="006B6CF0" w:rsidRDefault="00202674" w:rsidP="00030592">
            <w:pPr>
              <w:pStyle w:val="Vnos"/>
              <w:jc w:val="left"/>
              <w:rPr>
                <w:rFonts w:asciiTheme="majorHAnsi" w:hAnsiTheme="majorHAnsi" w:cstheme="majorHAnsi"/>
                <w:sz w:val="22"/>
                <w:szCs w:val="22"/>
              </w:rPr>
            </w:pPr>
          </w:p>
          <w:p w14:paraId="3EEBD31A" w14:textId="77777777" w:rsidR="00202674" w:rsidRPr="006B6CF0" w:rsidRDefault="00202674" w:rsidP="00030592">
            <w:pPr>
              <w:rPr>
                <w:rFonts w:asciiTheme="majorHAnsi" w:hAnsiTheme="majorHAnsi" w:cstheme="majorHAnsi"/>
                <w:sz w:val="22"/>
                <w:szCs w:val="22"/>
                <w:u w:val="single"/>
              </w:rPr>
            </w:pPr>
            <w:r w:rsidRPr="006B6CF0">
              <w:rPr>
                <w:rFonts w:asciiTheme="majorHAnsi" w:hAnsiTheme="majorHAnsi" w:cstheme="majorHAnsi"/>
                <w:sz w:val="22"/>
                <w:szCs w:val="22"/>
                <w:u w:val="single"/>
              </w:rPr>
              <w:t>Splošne kompetence:</w:t>
            </w:r>
          </w:p>
          <w:p w14:paraId="7EDC1CF5" w14:textId="77777777" w:rsidR="00202674" w:rsidRPr="006B6CF0" w:rsidRDefault="00202674" w:rsidP="00202674">
            <w:pPr>
              <w:numPr>
                <w:ilvl w:val="0"/>
                <w:numId w:val="10"/>
              </w:numPr>
              <w:rPr>
                <w:rFonts w:asciiTheme="majorHAnsi" w:hAnsiTheme="majorHAnsi" w:cstheme="majorHAnsi"/>
                <w:sz w:val="22"/>
                <w:szCs w:val="22"/>
              </w:rPr>
            </w:pPr>
            <w:r w:rsidRPr="006B6CF0">
              <w:rPr>
                <w:rFonts w:asciiTheme="majorHAnsi" w:hAnsiTheme="majorHAnsi" w:cstheme="majorHAnsi"/>
                <w:sz w:val="22"/>
                <w:szCs w:val="22"/>
              </w:rPr>
              <w:t>Zmožnost spodbujanja in razvijanja odgovornega in prosocialnega ravnanja otrok.</w:t>
            </w:r>
          </w:p>
          <w:p w14:paraId="29AC529A" w14:textId="77777777" w:rsidR="00202674" w:rsidRPr="006B6CF0" w:rsidRDefault="00202674" w:rsidP="00202674">
            <w:pPr>
              <w:numPr>
                <w:ilvl w:val="0"/>
                <w:numId w:val="10"/>
              </w:numPr>
              <w:rPr>
                <w:rFonts w:asciiTheme="majorHAnsi" w:hAnsiTheme="majorHAnsi" w:cstheme="majorHAnsi"/>
                <w:sz w:val="22"/>
                <w:szCs w:val="22"/>
              </w:rPr>
            </w:pPr>
            <w:r w:rsidRPr="006B6CF0">
              <w:rPr>
                <w:rFonts w:asciiTheme="majorHAnsi" w:hAnsiTheme="majorHAnsi" w:cstheme="majorHAnsi"/>
                <w:sz w:val="22"/>
                <w:szCs w:val="22"/>
              </w:rPr>
              <w:t xml:space="preserve">Zavedanje in upoštevanje etične razsežnosti profesionalnega delovanja. </w:t>
            </w:r>
          </w:p>
          <w:p w14:paraId="7CD84BCA" w14:textId="77777777" w:rsidR="00202674" w:rsidRPr="006B6CF0" w:rsidRDefault="00202674" w:rsidP="00202674">
            <w:pPr>
              <w:numPr>
                <w:ilvl w:val="0"/>
                <w:numId w:val="10"/>
              </w:numPr>
              <w:rPr>
                <w:rFonts w:asciiTheme="majorHAnsi" w:hAnsiTheme="majorHAnsi" w:cstheme="majorHAnsi"/>
                <w:sz w:val="22"/>
                <w:szCs w:val="22"/>
              </w:rPr>
            </w:pPr>
            <w:r w:rsidRPr="006B6CF0">
              <w:rPr>
                <w:rFonts w:asciiTheme="majorHAnsi" w:hAnsiTheme="majorHAnsi" w:cstheme="majorHAnsi"/>
                <w:sz w:val="22"/>
                <w:szCs w:val="22"/>
              </w:rPr>
              <w:t>Zmožnost kritičnega presojanja obstoječe prakse, politike in raziskovanja zgodnjega učenja.</w:t>
            </w:r>
          </w:p>
          <w:p w14:paraId="2A64BEF5" w14:textId="77777777" w:rsidR="00202674" w:rsidRPr="006B6CF0" w:rsidRDefault="00202674" w:rsidP="00202674">
            <w:pPr>
              <w:numPr>
                <w:ilvl w:val="0"/>
                <w:numId w:val="10"/>
              </w:numPr>
              <w:rPr>
                <w:rFonts w:asciiTheme="majorHAnsi" w:hAnsiTheme="majorHAnsi" w:cstheme="majorHAnsi"/>
                <w:sz w:val="22"/>
                <w:szCs w:val="22"/>
              </w:rPr>
            </w:pPr>
            <w:r w:rsidRPr="006B6CF0">
              <w:rPr>
                <w:rFonts w:asciiTheme="majorHAnsi" w:hAnsiTheme="majorHAnsi" w:cstheme="majorHAnsi"/>
                <w:sz w:val="22"/>
                <w:szCs w:val="22"/>
              </w:rPr>
              <w:t>Zmožnost načrtovanja, izvajanja in evalviranja timskega dela; učinkovitega reševanja problemov in izzivov, povezanih s kontekstom učenja in poučevanja.</w:t>
            </w:r>
          </w:p>
          <w:p w14:paraId="52E56223" w14:textId="77777777" w:rsidR="00202674" w:rsidRPr="006B6CF0" w:rsidRDefault="00202674" w:rsidP="00030592">
            <w:pPr>
              <w:ind w:left="720"/>
              <w:rPr>
                <w:rFonts w:asciiTheme="majorHAnsi" w:hAnsiTheme="majorHAnsi" w:cstheme="majorHAnsi"/>
                <w:sz w:val="22"/>
                <w:szCs w:val="22"/>
              </w:rPr>
            </w:pPr>
          </w:p>
          <w:p w14:paraId="7BB9BAB6" w14:textId="77777777" w:rsidR="00202674" w:rsidRPr="006B6CF0" w:rsidRDefault="00202674" w:rsidP="00030592">
            <w:pPr>
              <w:rPr>
                <w:rFonts w:asciiTheme="majorHAnsi" w:hAnsiTheme="majorHAnsi" w:cstheme="majorHAnsi"/>
                <w:sz w:val="22"/>
                <w:szCs w:val="22"/>
                <w:u w:val="single"/>
              </w:rPr>
            </w:pPr>
            <w:r w:rsidRPr="006B6CF0">
              <w:rPr>
                <w:rFonts w:asciiTheme="majorHAnsi" w:hAnsiTheme="majorHAnsi" w:cstheme="majorHAnsi"/>
                <w:sz w:val="22"/>
                <w:szCs w:val="22"/>
                <w:u w:val="single"/>
              </w:rPr>
              <w:t>Predmetnospecifične kompetence:</w:t>
            </w:r>
          </w:p>
          <w:p w14:paraId="49881471" w14:textId="77777777" w:rsidR="00202674" w:rsidRPr="006B6CF0" w:rsidRDefault="00202674" w:rsidP="00202674">
            <w:pPr>
              <w:numPr>
                <w:ilvl w:val="0"/>
                <w:numId w:val="11"/>
              </w:numPr>
              <w:rPr>
                <w:rFonts w:asciiTheme="majorHAnsi" w:hAnsiTheme="majorHAnsi" w:cstheme="majorHAnsi"/>
                <w:sz w:val="22"/>
                <w:szCs w:val="22"/>
              </w:rPr>
            </w:pPr>
            <w:r w:rsidRPr="006B6CF0">
              <w:rPr>
                <w:rFonts w:asciiTheme="majorHAnsi" w:hAnsiTheme="majorHAnsi" w:cstheme="majorHAnsi"/>
                <w:sz w:val="22"/>
                <w:szCs w:val="22"/>
              </w:rPr>
              <w:t>Zmožnost razumevanja koncepta prostor-družba-čas v kontekstu sodobne družbe, ki je opredeljena z zgodovinskimi in geografskimi okviri, v katerih se odvijajo družbeni procesi.</w:t>
            </w:r>
          </w:p>
          <w:p w14:paraId="6E701E32" w14:textId="77777777" w:rsidR="00202674" w:rsidRPr="006B6CF0" w:rsidRDefault="00202674" w:rsidP="00202674">
            <w:pPr>
              <w:numPr>
                <w:ilvl w:val="0"/>
                <w:numId w:val="11"/>
              </w:numPr>
              <w:rPr>
                <w:rFonts w:asciiTheme="majorHAnsi" w:hAnsiTheme="majorHAnsi" w:cstheme="majorHAnsi"/>
                <w:sz w:val="22"/>
                <w:szCs w:val="22"/>
              </w:rPr>
            </w:pPr>
            <w:r w:rsidRPr="006B6CF0">
              <w:rPr>
                <w:rFonts w:asciiTheme="majorHAnsi" w:hAnsiTheme="majorHAnsi" w:cstheme="majorHAnsi"/>
                <w:sz w:val="22"/>
                <w:szCs w:val="22"/>
              </w:rPr>
              <w:t>Zmožnost kritičnega vrednotenja sodobnih teorij o družbenih pojavih in procesih.</w:t>
            </w:r>
          </w:p>
          <w:p w14:paraId="25863350" w14:textId="77777777" w:rsidR="00202674" w:rsidRPr="006B6CF0" w:rsidRDefault="00202674" w:rsidP="00202674">
            <w:pPr>
              <w:numPr>
                <w:ilvl w:val="0"/>
                <w:numId w:val="11"/>
              </w:numPr>
              <w:rPr>
                <w:rFonts w:asciiTheme="majorHAnsi" w:hAnsiTheme="majorHAnsi" w:cstheme="majorHAnsi"/>
                <w:sz w:val="22"/>
                <w:szCs w:val="22"/>
              </w:rPr>
            </w:pPr>
            <w:r w:rsidRPr="006B6CF0">
              <w:rPr>
                <w:rFonts w:asciiTheme="majorHAnsi" w:hAnsiTheme="majorHAnsi" w:cstheme="majorHAnsi"/>
                <w:sz w:val="22"/>
                <w:szCs w:val="22"/>
              </w:rPr>
              <w:t>Zmožnost vzpostavljanja in vzdrževanja partnerskih odnosov s sodelujočimi v procesih zgodnjega učenja družboslovja.</w:t>
            </w:r>
          </w:p>
          <w:p w14:paraId="0197054A" w14:textId="77777777" w:rsidR="00202674" w:rsidRPr="006B6CF0" w:rsidRDefault="00202674" w:rsidP="00202674">
            <w:pPr>
              <w:numPr>
                <w:ilvl w:val="0"/>
                <w:numId w:val="11"/>
              </w:numPr>
              <w:rPr>
                <w:rFonts w:asciiTheme="majorHAnsi" w:hAnsiTheme="majorHAnsi" w:cstheme="majorHAnsi"/>
                <w:sz w:val="22"/>
                <w:szCs w:val="22"/>
              </w:rPr>
            </w:pPr>
            <w:r w:rsidRPr="006B6CF0">
              <w:rPr>
                <w:rFonts w:asciiTheme="majorHAnsi" w:hAnsiTheme="majorHAnsi" w:cstheme="majorHAnsi"/>
                <w:sz w:val="22"/>
                <w:szCs w:val="22"/>
              </w:rPr>
              <w:t>Zmožnost raziskovanja različnih družbenih problemov ter oblikovanje poročil o dosežkih.</w:t>
            </w:r>
          </w:p>
          <w:p w14:paraId="77E347B7" w14:textId="77777777" w:rsidR="00202674" w:rsidRPr="006B6CF0" w:rsidRDefault="00202674" w:rsidP="00202674">
            <w:pPr>
              <w:numPr>
                <w:ilvl w:val="0"/>
                <w:numId w:val="11"/>
              </w:numPr>
              <w:rPr>
                <w:rFonts w:asciiTheme="majorHAnsi" w:hAnsiTheme="majorHAnsi" w:cstheme="majorHAnsi"/>
                <w:sz w:val="22"/>
                <w:szCs w:val="22"/>
              </w:rPr>
            </w:pPr>
            <w:r w:rsidRPr="006B6CF0">
              <w:rPr>
                <w:rFonts w:asciiTheme="majorHAnsi" w:hAnsiTheme="majorHAnsi" w:cstheme="majorHAnsi"/>
                <w:sz w:val="22"/>
                <w:szCs w:val="22"/>
              </w:rPr>
              <w:t>Zmožnost analiziranja družbenihin okoljskih problemov s krajevnega državnega in mednarodnega vidika.</w:t>
            </w:r>
          </w:p>
        </w:tc>
        <w:tc>
          <w:tcPr>
            <w:tcW w:w="152" w:type="dxa"/>
            <w:gridSpan w:val="2"/>
            <w:tcBorders>
              <w:top w:val="nil"/>
              <w:left w:val="single" w:sz="4" w:space="0" w:color="auto"/>
              <w:bottom w:val="nil"/>
              <w:right w:val="single" w:sz="4" w:space="0" w:color="auto"/>
            </w:tcBorders>
          </w:tcPr>
          <w:p w14:paraId="07547A01" w14:textId="77777777" w:rsidR="00202674" w:rsidRPr="006B6CF0" w:rsidRDefault="00202674" w:rsidP="00030592">
            <w:pPr>
              <w:rPr>
                <w:rFonts w:asciiTheme="majorHAnsi" w:hAnsiTheme="majorHAnsi" w:cstheme="majorHAns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6B26604" w14:textId="77777777" w:rsidR="00202674" w:rsidRPr="006B6CF0" w:rsidRDefault="00202674" w:rsidP="00030592">
            <w:pPr>
              <w:rPr>
                <w:rFonts w:asciiTheme="majorHAnsi" w:hAnsiTheme="majorHAnsi" w:cstheme="majorHAnsi"/>
                <w:sz w:val="22"/>
                <w:szCs w:val="22"/>
                <w:u w:val="single"/>
                <w:lang w:val="en-GB"/>
              </w:rPr>
            </w:pPr>
            <w:r w:rsidRPr="006B6CF0">
              <w:rPr>
                <w:rFonts w:asciiTheme="majorHAnsi" w:hAnsiTheme="majorHAnsi" w:cstheme="majorHAnsi"/>
                <w:sz w:val="22"/>
                <w:szCs w:val="22"/>
                <w:u w:val="single"/>
                <w:lang w:val="en-GB"/>
              </w:rPr>
              <w:t>Objectives:</w:t>
            </w:r>
          </w:p>
          <w:p w14:paraId="74EA6693" w14:textId="77777777" w:rsidR="00202674" w:rsidRPr="006B6CF0" w:rsidRDefault="00202674" w:rsidP="00030592">
            <w:pPr>
              <w:rPr>
                <w:rFonts w:asciiTheme="majorHAnsi" w:hAnsiTheme="majorHAnsi" w:cstheme="majorHAnsi"/>
                <w:sz w:val="22"/>
                <w:szCs w:val="22"/>
                <w:lang w:val="en-GB"/>
              </w:rPr>
            </w:pPr>
            <w:r w:rsidRPr="006B6CF0">
              <w:rPr>
                <w:rFonts w:asciiTheme="majorHAnsi" w:hAnsiTheme="majorHAnsi" w:cstheme="majorHAnsi"/>
                <w:sz w:val="22"/>
                <w:szCs w:val="22"/>
                <w:lang w:val="en-GB"/>
              </w:rPr>
              <w:t>The student:</w:t>
            </w:r>
          </w:p>
          <w:p w14:paraId="41388E8D" w14:textId="77777777" w:rsidR="00202674" w:rsidRPr="006B6CF0" w:rsidRDefault="00202674" w:rsidP="00202674">
            <w:pPr>
              <w:numPr>
                <w:ilvl w:val="0"/>
                <w:numId w:val="9"/>
              </w:numPr>
              <w:rPr>
                <w:rFonts w:asciiTheme="majorHAnsi" w:hAnsiTheme="majorHAnsi" w:cstheme="majorHAnsi"/>
                <w:sz w:val="22"/>
                <w:szCs w:val="22"/>
                <w:lang w:val="en-GB"/>
              </w:rPr>
            </w:pPr>
            <w:r w:rsidRPr="006B6CF0">
              <w:rPr>
                <w:rFonts w:asciiTheme="majorHAnsi" w:hAnsiTheme="majorHAnsi" w:cstheme="majorHAnsi"/>
                <w:sz w:val="22"/>
                <w:szCs w:val="22"/>
                <w:lang w:val="en-GB"/>
              </w:rPr>
              <w:t>understands and critically analyses the social placement of upbringing and education,</w:t>
            </w:r>
          </w:p>
          <w:p w14:paraId="1CF2C876" w14:textId="77777777" w:rsidR="00202674" w:rsidRPr="006B6CF0" w:rsidRDefault="00202674" w:rsidP="00202674">
            <w:pPr>
              <w:numPr>
                <w:ilvl w:val="0"/>
                <w:numId w:val="9"/>
              </w:numPr>
              <w:rPr>
                <w:rFonts w:asciiTheme="majorHAnsi" w:hAnsiTheme="majorHAnsi" w:cstheme="majorHAnsi"/>
                <w:sz w:val="22"/>
                <w:szCs w:val="22"/>
                <w:lang w:val="en-GB"/>
              </w:rPr>
            </w:pPr>
            <w:r w:rsidRPr="006B6CF0">
              <w:rPr>
                <w:rFonts w:asciiTheme="majorHAnsi" w:hAnsiTheme="majorHAnsi" w:cstheme="majorHAnsi"/>
                <w:sz w:val="22"/>
                <w:szCs w:val="22"/>
                <w:lang w:val="en-GB"/>
              </w:rPr>
              <w:t>develops their knowledge on human rights and children’s rights,</w:t>
            </w:r>
          </w:p>
          <w:p w14:paraId="3C2D1837" w14:textId="77777777" w:rsidR="00202674" w:rsidRPr="006B6CF0" w:rsidRDefault="00202674" w:rsidP="00202674">
            <w:pPr>
              <w:numPr>
                <w:ilvl w:val="0"/>
                <w:numId w:val="9"/>
              </w:numPr>
              <w:rPr>
                <w:rFonts w:asciiTheme="majorHAnsi" w:hAnsiTheme="majorHAnsi" w:cstheme="majorHAnsi"/>
                <w:sz w:val="22"/>
                <w:szCs w:val="22"/>
                <w:lang w:val="en-GB"/>
              </w:rPr>
            </w:pPr>
            <w:r w:rsidRPr="006B6CF0">
              <w:rPr>
                <w:rFonts w:asciiTheme="majorHAnsi" w:hAnsiTheme="majorHAnsi" w:cstheme="majorHAnsi"/>
                <w:sz w:val="22"/>
                <w:szCs w:val="22"/>
                <w:lang w:val="en-GB"/>
              </w:rPr>
              <w:lastRenderedPageBreak/>
              <w:t>identifies and respects the diversity of cultures and family environments,</w:t>
            </w:r>
          </w:p>
          <w:p w14:paraId="34CD2304" w14:textId="77777777" w:rsidR="00202674" w:rsidRPr="006B6CF0" w:rsidRDefault="00202674" w:rsidP="00202674">
            <w:pPr>
              <w:numPr>
                <w:ilvl w:val="0"/>
                <w:numId w:val="9"/>
              </w:numPr>
              <w:rPr>
                <w:rFonts w:asciiTheme="majorHAnsi" w:hAnsiTheme="majorHAnsi" w:cstheme="majorHAnsi"/>
                <w:sz w:val="22"/>
                <w:szCs w:val="22"/>
                <w:lang w:val="en-GB"/>
              </w:rPr>
            </w:pPr>
            <w:r w:rsidRPr="006B6CF0">
              <w:rPr>
                <w:rFonts w:asciiTheme="majorHAnsi" w:hAnsiTheme="majorHAnsi" w:cstheme="majorHAnsi"/>
                <w:sz w:val="22"/>
                <w:szCs w:val="22"/>
                <w:lang w:val="en-GB"/>
              </w:rPr>
              <w:t xml:space="preserve">qualifies for the evaluation of the importance of social topics for the functioning of modern society, </w:t>
            </w:r>
          </w:p>
          <w:p w14:paraId="3FBB2817" w14:textId="77777777" w:rsidR="00202674" w:rsidRPr="006B6CF0" w:rsidRDefault="00202674" w:rsidP="00202674">
            <w:pPr>
              <w:numPr>
                <w:ilvl w:val="0"/>
                <w:numId w:val="9"/>
              </w:numPr>
              <w:rPr>
                <w:rFonts w:asciiTheme="majorHAnsi" w:hAnsiTheme="majorHAnsi" w:cstheme="majorHAnsi"/>
                <w:sz w:val="22"/>
                <w:szCs w:val="22"/>
                <w:lang w:val="en-GB"/>
              </w:rPr>
            </w:pPr>
            <w:r w:rsidRPr="006B6CF0">
              <w:rPr>
                <w:rFonts w:asciiTheme="majorHAnsi" w:hAnsiTheme="majorHAnsi" w:cstheme="majorHAnsi"/>
                <w:sz w:val="22"/>
                <w:szCs w:val="22"/>
                <w:lang w:val="en-GB"/>
              </w:rPr>
              <w:t>complements their awareness of the processes of creating a modern society,</w:t>
            </w:r>
          </w:p>
          <w:p w14:paraId="73963338" w14:textId="77777777" w:rsidR="00202674" w:rsidRPr="006B6CF0" w:rsidRDefault="00202674" w:rsidP="00202674">
            <w:pPr>
              <w:numPr>
                <w:ilvl w:val="0"/>
                <w:numId w:val="9"/>
              </w:numPr>
              <w:rPr>
                <w:rFonts w:asciiTheme="majorHAnsi" w:hAnsiTheme="majorHAnsi" w:cstheme="majorHAnsi"/>
                <w:sz w:val="22"/>
                <w:szCs w:val="22"/>
                <w:lang w:val="en-GB"/>
              </w:rPr>
            </w:pPr>
            <w:r w:rsidRPr="006B6CF0">
              <w:rPr>
                <w:rFonts w:asciiTheme="majorHAnsi" w:hAnsiTheme="majorHAnsi" w:cstheme="majorHAnsi"/>
                <w:sz w:val="22"/>
                <w:szCs w:val="22"/>
                <w:lang w:val="en-GB"/>
              </w:rPr>
              <w:t>can connect social topics with their life experience,</w:t>
            </w:r>
          </w:p>
          <w:p w14:paraId="74318992" w14:textId="77777777" w:rsidR="00202674" w:rsidRPr="006B6CF0" w:rsidRDefault="00202674" w:rsidP="00202674">
            <w:pPr>
              <w:numPr>
                <w:ilvl w:val="0"/>
                <w:numId w:val="9"/>
              </w:numPr>
              <w:rPr>
                <w:rFonts w:asciiTheme="majorHAnsi" w:hAnsiTheme="majorHAnsi" w:cstheme="majorHAnsi"/>
                <w:sz w:val="22"/>
                <w:szCs w:val="22"/>
                <w:lang w:val="en-GB"/>
              </w:rPr>
            </w:pPr>
            <w:r w:rsidRPr="006B6CF0">
              <w:rPr>
                <w:rFonts w:asciiTheme="majorHAnsi" w:hAnsiTheme="majorHAnsi" w:cstheme="majorHAnsi"/>
                <w:sz w:val="22"/>
                <w:szCs w:val="22"/>
                <w:lang w:val="en-GB"/>
              </w:rPr>
              <w:t>can use social science as a tool for understanding the key problems of modern society.</w:t>
            </w:r>
          </w:p>
          <w:p w14:paraId="5043CB0F" w14:textId="77777777" w:rsidR="00202674" w:rsidRPr="006B6CF0" w:rsidRDefault="00202674" w:rsidP="00030592">
            <w:pPr>
              <w:pStyle w:val="Vnos"/>
              <w:jc w:val="left"/>
              <w:rPr>
                <w:rFonts w:asciiTheme="majorHAnsi" w:hAnsiTheme="majorHAnsi" w:cstheme="majorHAnsi"/>
                <w:sz w:val="22"/>
                <w:szCs w:val="22"/>
                <w:lang w:val="en-GB"/>
              </w:rPr>
            </w:pPr>
          </w:p>
          <w:p w14:paraId="4C2BDF75" w14:textId="77777777" w:rsidR="00202674" w:rsidRPr="006B6CF0" w:rsidRDefault="00202674" w:rsidP="00030592">
            <w:pPr>
              <w:rPr>
                <w:rFonts w:asciiTheme="majorHAnsi" w:hAnsiTheme="majorHAnsi" w:cstheme="majorHAnsi"/>
                <w:sz w:val="22"/>
                <w:szCs w:val="22"/>
                <w:u w:val="single"/>
                <w:lang w:val="en-GB"/>
              </w:rPr>
            </w:pPr>
            <w:r w:rsidRPr="006B6CF0">
              <w:rPr>
                <w:rFonts w:asciiTheme="majorHAnsi" w:hAnsiTheme="majorHAnsi" w:cstheme="majorHAnsi"/>
                <w:sz w:val="22"/>
                <w:szCs w:val="22"/>
                <w:u w:val="single"/>
                <w:lang w:val="en-GB"/>
              </w:rPr>
              <w:t>General competences:</w:t>
            </w:r>
          </w:p>
          <w:p w14:paraId="66C71430" w14:textId="77777777" w:rsidR="00202674" w:rsidRPr="006B6CF0" w:rsidRDefault="00202674" w:rsidP="00202674">
            <w:pPr>
              <w:numPr>
                <w:ilvl w:val="0"/>
                <w:numId w:val="10"/>
              </w:numPr>
              <w:rPr>
                <w:rFonts w:asciiTheme="majorHAnsi" w:hAnsiTheme="majorHAnsi" w:cstheme="majorHAnsi"/>
                <w:sz w:val="22"/>
                <w:szCs w:val="22"/>
                <w:lang w:val="en-GB"/>
              </w:rPr>
            </w:pPr>
            <w:r w:rsidRPr="006B6CF0">
              <w:rPr>
                <w:rFonts w:asciiTheme="majorHAnsi" w:hAnsiTheme="majorHAnsi" w:cstheme="majorHAnsi"/>
                <w:sz w:val="22"/>
                <w:szCs w:val="22"/>
                <w:lang w:val="en-GB"/>
              </w:rPr>
              <w:t>ability to promote and develop responsible and pro-social conduct of children.</w:t>
            </w:r>
          </w:p>
          <w:p w14:paraId="11CA9FD4" w14:textId="77777777" w:rsidR="00202674" w:rsidRPr="006B6CF0" w:rsidRDefault="00202674" w:rsidP="00202674">
            <w:pPr>
              <w:numPr>
                <w:ilvl w:val="0"/>
                <w:numId w:val="10"/>
              </w:numPr>
              <w:rPr>
                <w:rFonts w:asciiTheme="majorHAnsi" w:hAnsiTheme="majorHAnsi" w:cstheme="majorHAnsi"/>
                <w:sz w:val="22"/>
                <w:szCs w:val="22"/>
                <w:lang w:val="en-GB"/>
              </w:rPr>
            </w:pPr>
            <w:r w:rsidRPr="006B6CF0">
              <w:rPr>
                <w:rFonts w:asciiTheme="majorHAnsi" w:hAnsiTheme="majorHAnsi" w:cstheme="majorHAnsi"/>
                <w:sz w:val="22"/>
                <w:szCs w:val="22"/>
                <w:lang w:val="en-GB"/>
              </w:rPr>
              <w:t xml:space="preserve">awareness and compliance with the ethical dimension of a professional operation. </w:t>
            </w:r>
          </w:p>
          <w:p w14:paraId="0411DA68" w14:textId="77777777" w:rsidR="00202674" w:rsidRPr="006B6CF0" w:rsidRDefault="00202674" w:rsidP="00202674">
            <w:pPr>
              <w:numPr>
                <w:ilvl w:val="0"/>
                <w:numId w:val="10"/>
              </w:numPr>
              <w:rPr>
                <w:rFonts w:asciiTheme="majorHAnsi" w:hAnsiTheme="majorHAnsi" w:cstheme="majorHAnsi"/>
                <w:sz w:val="22"/>
                <w:szCs w:val="22"/>
                <w:lang w:val="en-GB"/>
              </w:rPr>
            </w:pPr>
            <w:r w:rsidRPr="006B6CF0">
              <w:rPr>
                <w:rFonts w:asciiTheme="majorHAnsi" w:hAnsiTheme="majorHAnsi" w:cstheme="majorHAnsi"/>
                <w:sz w:val="22"/>
                <w:szCs w:val="22"/>
                <w:lang w:val="en-GB"/>
              </w:rPr>
              <w:t>ability to critically assess existing practices, policies and research in the field of early learning.</w:t>
            </w:r>
          </w:p>
          <w:p w14:paraId="0E6B19E2" w14:textId="77777777" w:rsidR="00202674" w:rsidRPr="006B6CF0" w:rsidRDefault="00202674" w:rsidP="00202674">
            <w:pPr>
              <w:numPr>
                <w:ilvl w:val="0"/>
                <w:numId w:val="10"/>
              </w:numPr>
              <w:rPr>
                <w:rFonts w:asciiTheme="majorHAnsi" w:hAnsiTheme="majorHAnsi" w:cstheme="majorHAnsi"/>
                <w:sz w:val="22"/>
                <w:szCs w:val="22"/>
                <w:lang w:val="en-GB"/>
              </w:rPr>
            </w:pPr>
            <w:r w:rsidRPr="006B6CF0">
              <w:rPr>
                <w:rFonts w:asciiTheme="majorHAnsi" w:hAnsiTheme="majorHAnsi" w:cstheme="majorHAnsi"/>
                <w:sz w:val="22"/>
                <w:szCs w:val="22"/>
                <w:lang w:val="en-GB"/>
              </w:rPr>
              <w:t>ability to plan, implement and evaluate teamwork; effective resolution of problems and challenges related to the contexts of learning and teaching.</w:t>
            </w:r>
          </w:p>
          <w:p w14:paraId="07459315" w14:textId="77777777" w:rsidR="00202674" w:rsidRPr="006B6CF0" w:rsidRDefault="00202674" w:rsidP="00030592">
            <w:pPr>
              <w:ind w:left="720"/>
              <w:rPr>
                <w:rFonts w:asciiTheme="majorHAnsi" w:hAnsiTheme="majorHAnsi" w:cstheme="majorHAnsi"/>
                <w:sz w:val="22"/>
                <w:szCs w:val="22"/>
                <w:lang w:val="en-GB"/>
              </w:rPr>
            </w:pPr>
          </w:p>
          <w:p w14:paraId="5F92DD26" w14:textId="77777777" w:rsidR="00202674" w:rsidRPr="006B6CF0" w:rsidRDefault="00202674" w:rsidP="00030592">
            <w:pPr>
              <w:rPr>
                <w:rFonts w:asciiTheme="majorHAnsi" w:hAnsiTheme="majorHAnsi" w:cstheme="majorHAnsi"/>
                <w:sz w:val="22"/>
                <w:szCs w:val="22"/>
                <w:u w:val="single"/>
                <w:lang w:val="en-GB"/>
              </w:rPr>
            </w:pPr>
            <w:r w:rsidRPr="006B6CF0">
              <w:rPr>
                <w:rFonts w:asciiTheme="majorHAnsi" w:hAnsiTheme="majorHAnsi" w:cstheme="majorHAnsi"/>
                <w:sz w:val="22"/>
                <w:szCs w:val="22"/>
                <w:u w:val="single"/>
                <w:lang w:val="en-GB"/>
              </w:rPr>
              <w:t>Course-specific competences:</w:t>
            </w:r>
          </w:p>
          <w:p w14:paraId="64EDACFA" w14:textId="77777777" w:rsidR="00202674" w:rsidRPr="006B6CF0" w:rsidRDefault="00202674" w:rsidP="00202674">
            <w:pPr>
              <w:numPr>
                <w:ilvl w:val="0"/>
                <w:numId w:val="11"/>
              </w:numPr>
              <w:rPr>
                <w:rFonts w:asciiTheme="majorHAnsi" w:hAnsiTheme="majorHAnsi" w:cstheme="majorHAnsi"/>
                <w:sz w:val="22"/>
                <w:szCs w:val="22"/>
                <w:lang w:val="en-GB"/>
              </w:rPr>
            </w:pPr>
            <w:r w:rsidRPr="006B6CF0">
              <w:rPr>
                <w:rFonts w:asciiTheme="majorHAnsi" w:hAnsiTheme="majorHAnsi" w:cstheme="majorHAnsi"/>
                <w:sz w:val="22"/>
                <w:szCs w:val="22"/>
                <w:lang w:val="en-GB"/>
              </w:rPr>
              <w:t>ability to understand the concept of space-society-time in the context of modern society, which is defined in the historical and geographical framework, in which the social processes take place.</w:t>
            </w:r>
          </w:p>
          <w:p w14:paraId="7DA1B402" w14:textId="77777777" w:rsidR="00202674" w:rsidRPr="006B6CF0" w:rsidRDefault="00202674" w:rsidP="00202674">
            <w:pPr>
              <w:numPr>
                <w:ilvl w:val="0"/>
                <w:numId w:val="11"/>
              </w:numPr>
              <w:rPr>
                <w:rFonts w:asciiTheme="majorHAnsi" w:hAnsiTheme="majorHAnsi" w:cstheme="majorHAnsi"/>
                <w:sz w:val="22"/>
                <w:szCs w:val="22"/>
                <w:lang w:val="en-GB"/>
              </w:rPr>
            </w:pPr>
            <w:r w:rsidRPr="006B6CF0">
              <w:rPr>
                <w:rFonts w:asciiTheme="majorHAnsi" w:hAnsiTheme="majorHAnsi" w:cstheme="majorHAnsi"/>
                <w:sz w:val="22"/>
                <w:szCs w:val="22"/>
                <w:lang w:val="en-GB"/>
              </w:rPr>
              <w:t>ability to critically evaluate modern theories about social phenomena and processes.</w:t>
            </w:r>
          </w:p>
          <w:p w14:paraId="77649BC8" w14:textId="77777777" w:rsidR="00202674" w:rsidRPr="006B6CF0" w:rsidRDefault="00202674" w:rsidP="00202674">
            <w:pPr>
              <w:numPr>
                <w:ilvl w:val="0"/>
                <w:numId w:val="11"/>
              </w:numPr>
              <w:rPr>
                <w:rFonts w:asciiTheme="majorHAnsi" w:hAnsiTheme="majorHAnsi" w:cstheme="majorHAnsi"/>
                <w:sz w:val="22"/>
                <w:szCs w:val="22"/>
                <w:lang w:val="en-GB"/>
              </w:rPr>
            </w:pPr>
            <w:r w:rsidRPr="006B6CF0">
              <w:rPr>
                <w:rFonts w:asciiTheme="majorHAnsi" w:hAnsiTheme="majorHAnsi" w:cstheme="majorHAnsi"/>
                <w:sz w:val="22"/>
                <w:szCs w:val="22"/>
                <w:lang w:val="en-GB"/>
              </w:rPr>
              <w:t>ability to establish and maintain partner relationships with participants in the processes of early social sciences learning.</w:t>
            </w:r>
          </w:p>
          <w:p w14:paraId="2D71CA6A" w14:textId="77777777" w:rsidR="00202674" w:rsidRPr="006B6CF0" w:rsidRDefault="00202674" w:rsidP="00202674">
            <w:pPr>
              <w:numPr>
                <w:ilvl w:val="0"/>
                <w:numId w:val="11"/>
              </w:numPr>
              <w:rPr>
                <w:rFonts w:asciiTheme="majorHAnsi" w:hAnsiTheme="majorHAnsi" w:cstheme="majorHAnsi"/>
                <w:sz w:val="22"/>
                <w:szCs w:val="22"/>
              </w:rPr>
            </w:pPr>
            <w:r w:rsidRPr="006B6CF0">
              <w:rPr>
                <w:rFonts w:asciiTheme="majorHAnsi" w:hAnsiTheme="majorHAnsi" w:cstheme="majorHAnsi"/>
                <w:sz w:val="22"/>
                <w:szCs w:val="22"/>
                <w:lang w:val="en-GB"/>
              </w:rPr>
              <w:t>ability to research various social problems, as well as to create reports on achievements.</w:t>
            </w:r>
          </w:p>
          <w:p w14:paraId="3D230CF8" w14:textId="77777777" w:rsidR="00202674" w:rsidRPr="006B6CF0" w:rsidRDefault="00202674" w:rsidP="00202674">
            <w:pPr>
              <w:numPr>
                <w:ilvl w:val="0"/>
                <w:numId w:val="11"/>
              </w:numPr>
              <w:rPr>
                <w:rFonts w:asciiTheme="majorHAnsi" w:hAnsiTheme="majorHAnsi" w:cstheme="majorHAnsi"/>
                <w:sz w:val="22"/>
                <w:szCs w:val="22"/>
              </w:rPr>
            </w:pPr>
            <w:r w:rsidRPr="006B6CF0">
              <w:rPr>
                <w:rFonts w:asciiTheme="majorHAnsi" w:hAnsiTheme="majorHAnsi" w:cstheme="majorHAnsi"/>
                <w:sz w:val="22"/>
                <w:szCs w:val="22"/>
                <w:lang w:val="en-GB"/>
              </w:rPr>
              <w:t>ability to analyze social and environmental problems from the local, national and international perspective.</w:t>
            </w:r>
          </w:p>
        </w:tc>
      </w:tr>
      <w:tr w:rsidR="00202674" w:rsidRPr="006B6CF0" w14:paraId="58061C42" w14:textId="77777777" w:rsidTr="205CCA55">
        <w:trPr>
          <w:trHeight w:val="117"/>
        </w:trPr>
        <w:tc>
          <w:tcPr>
            <w:tcW w:w="4730" w:type="dxa"/>
            <w:gridSpan w:val="3"/>
            <w:tcBorders>
              <w:top w:val="nil"/>
              <w:left w:val="nil"/>
              <w:bottom w:val="single" w:sz="4" w:space="0" w:color="auto"/>
              <w:right w:val="nil"/>
            </w:tcBorders>
          </w:tcPr>
          <w:p w14:paraId="6537F28F" w14:textId="77777777" w:rsidR="00202674" w:rsidRPr="006B6CF0" w:rsidRDefault="00202674" w:rsidP="00030592">
            <w:pPr>
              <w:rPr>
                <w:rFonts w:asciiTheme="majorHAnsi" w:hAnsiTheme="majorHAnsi" w:cstheme="majorHAnsi"/>
                <w:b/>
                <w:sz w:val="22"/>
                <w:szCs w:val="22"/>
              </w:rPr>
            </w:pPr>
          </w:p>
          <w:p w14:paraId="61D8A54A" w14:textId="77777777" w:rsidR="00202674" w:rsidRPr="006B6CF0" w:rsidRDefault="00202674" w:rsidP="00030592">
            <w:pPr>
              <w:rPr>
                <w:rFonts w:asciiTheme="majorHAnsi" w:hAnsiTheme="majorHAnsi" w:cstheme="majorHAnsi"/>
                <w:b/>
                <w:sz w:val="22"/>
                <w:szCs w:val="22"/>
              </w:rPr>
            </w:pPr>
            <w:r w:rsidRPr="006B6CF0">
              <w:rPr>
                <w:rFonts w:asciiTheme="majorHAnsi" w:hAnsiTheme="majorHAnsi" w:cstheme="majorHAnsi"/>
                <w:b/>
                <w:sz w:val="22"/>
                <w:szCs w:val="22"/>
              </w:rPr>
              <w:t>Predvideni študijski rezultati:</w:t>
            </w:r>
          </w:p>
        </w:tc>
        <w:tc>
          <w:tcPr>
            <w:tcW w:w="142" w:type="dxa"/>
          </w:tcPr>
          <w:p w14:paraId="6DFB9E20" w14:textId="77777777" w:rsidR="00202674" w:rsidRPr="006B6CF0" w:rsidRDefault="00202674" w:rsidP="00030592">
            <w:pPr>
              <w:rPr>
                <w:rFonts w:asciiTheme="majorHAnsi" w:hAnsiTheme="majorHAnsi" w:cstheme="majorHAnsi"/>
                <w:b/>
                <w:sz w:val="22"/>
                <w:szCs w:val="22"/>
              </w:rPr>
            </w:pPr>
          </w:p>
          <w:p w14:paraId="70DF9E56" w14:textId="77777777" w:rsidR="00202674" w:rsidRPr="006B6CF0" w:rsidRDefault="00202674"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44E871BC" w14:textId="77777777" w:rsidR="00202674" w:rsidRPr="006B6CF0" w:rsidRDefault="00202674" w:rsidP="00030592">
            <w:pPr>
              <w:rPr>
                <w:rFonts w:asciiTheme="majorHAnsi" w:hAnsiTheme="majorHAnsi" w:cstheme="majorHAnsi"/>
                <w:b/>
                <w:sz w:val="22"/>
                <w:szCs w:val="22"/>
              </w:rPr>
            </w:pPr>
          </w:p>
          <w:p w14:paraId="7EE02408" w14:textId="77777777" w:rsidR="00202674" w:rsidRPr="006B6CF0" w:rsidRDefault="00202674" w:rsidP="00030592">
            <w:pPr>
              <w:rPr>
                <w:rFonts w:asciiTheme="majorHAnsi" w:hAnsiTheme="majorHAnsi" w:cstheme="majorHAnsi"/>
                <w:b/>
                <w:sz w:val="22"/>
                <w:szCs w:val="22"/>
              </w:rPr>
            </w:pPr>
            <w:r w:rsidRPr="006B6CF0">
              <w:rPr>
                <w:rFonts w:asciiTheme="majorHAnsi" w:hAnsiTheme="majorHAnsi" w:cstheme="majorHAnsi"/>
                <w:b/>
                <w:sz w:val="22"/>
                <w:szCs w:val="22"/>
              </w:rPr>
              <w:t>Intended learning outcomes:</w:t>
            </w:r>
          </w:p>
        </w:tc>
      </w:tr>
      <w:tr w:rsidR="00202674" w:rsidRPr="006B6CF0" w14:paraId="520DEB3A" w14:textId="77777777" w:rsidTr="205CCA55">
        <w:trPr>
          <w:trHeight w:val="850"/>
        </w:trPr>
        <w:tc>
          <w:tcPr>
            <w:tcW w:w="4730" w:type="dxa"/>
            <w:gridSpan w:val="3"/>
            <w:tcBorders>
              <w:top w:val="single" w:sz="4" w:space="0" w:color="auto"/>
              <w:left w:val="single" w:sz="4" w:space="0" w:color="auto"/>
              <w:bottom w:val="nil"/>
              <w:right w:val="single" w:sz="4" w:space="0" w:color="auto"/>
            </w:tcBorders>
          </w:tcPr>
          <w:p w14:paraId="5A90D4BC" w14:textId="77777777" w:rsidR="00202674" w:rsidRPr="006B6CF0" w:rsidRDefault="00202674" w:rsidP="00030592">
            <w:pPr>
              <w:rPr>
                <w:rFonts w:asciiTheme="majorHAnsi" w:hAnsiTheme="majorHAnsi" w:cstheme="majorHAnsi"/>
                <w:sz w:val="22"/>
                <w:szCs w:val="22"/>
                <w:u w:val="single"/>
              </w:rPr>
            </w:pPr>
            <w:r w:rsidRPr="006B6CF0">
              <w:rPr>
                <w:rFonts w:asciiTheme="majorHAnsi" w:hAnsiTheme="majorHAnsi" w:cstheme="majorHAnsi"/>
                <w:sz w:val="22"/>
                <w:szCs w:val="22"/>
                <w:u w:val="single"/>
              </w:rPr>
              <w:t>Znanje in razumevanje:</w:t>
            </w:r>
          </w:p>
          <w:p w14:paraId="101B3141" w14:textId="77777777" w:rsidR="00202674" w:rsidRPr="006B6CF0" w:rsidRDefault="00202674" w:rsidP="00202674">
            <w:pPr>
              <w:numPr>
                <w:ilvl w:val="0"/>
                <w:numId w:val="8"/>
              </w:numPr>
              <w:rPr>
                <w:rFonts w:asciiTheme="majorHAnsi" w:hAnsiTheme="majorHAnsi" w:cstheme="majorHAnsi"/>
                <w:sz w:val="22"/>
                <w:szCs w:val="22"/>
              </w:rPr>
            </w:pPr>
            <w:r w:rsidRPr="006B6CF0">
              <w:rPr>
                <w:rFonts w:asciiTheme="majorHAnsi" w:hAnsiTheme="majorHAnsi" w:cstheme="majorHAnsi"/>
                <w:sz w:val="22"/>
                <w:szCs w:val="22"/>
              </w:rPr>
              <w:t>poznavanje in razumevanje pojmov socializacija, socialna izključenost, socialni nadzor, socialne razlike ipd.;</w:t>
            </w:r>
          </w:p>
          <w:p w14:paraId="430F6CF7" w14:textId="77777777" w:rsidR="00202674" w:rsidRPr="006B6CF0" w:rsidRDefault="00202674" w:rsidP="00202674">
            <w:pPr>
              <w:numPr>
                <w:ilvl w:val="0"/>
                <w:numId w:val="8"/>
              </w:numPr>
              <w:rPr>
                <w:rFonts w:asciiTheme="majorHAnsi" w:hAnsiTheme="majorHAnsi" w:cstheme="majorHAnsi"/>
                <w:sz w:val="22"/>
                <w:szCs w:val="22"/>
              </w:rPr>
            </w:pPr>
            <w:r w:rsidRPr="006B6CF0">
              <w:rPr>
                <w:rFonts w:asciiTheme="majorHAnsi" w:hAnsiTheme="majorHAnsi" w:cstheme="majorHAnsi"/>
                <w:sz w:val="22"/>
                <w:szCs w:val="22"/>
              </w:rPr>
              <w:lastRenderedPageBreak/>
              <w:t>poznavanje in razumevanje temeljev politične ureditve Slovenije in organiziranosti vzgoje in izobraževanja v Sloveniji;</w:t>
            </w:r>
          </w:p>
          <w:p w14:paraId="697ECED8" w14:textId="77777777" w:rsidR="00202674" w:rsidRPr="006B6CF0" w:rsidRDefault="00202674" w:rsidP="00202674">
            <w:pPr>
              <w:numPr>
                <w:ilvl w:val="0"/>
                <w:numId w:val="8"/>
              </w:numPr>
              <w:rPr>
                <w:rFonts w:asciiTheme="majorHAnsi" w:hAnsiTheme="majorHAnsi" w:cstheme="majorHAnsi"/>
                <w:sz w:val="22"/>
                <w:szCs w:val="22"/>
              </w:rPr>
            </w:pPr>
            <w:r w:rsidRPr="006B6CF0">
              <w:rPr>
                <w:rFonts w:asciiTheme="majorHAnsi" w:hAnsiTheme="majorHAnsi" w:cstheme="majorHAnsi"/>
                <w:sz w:val="22"/>
                <w:szCs w:val="22"/>
              </w:rPr>
              <w:t>poznavanje gospodarskih značilnosti Slovenije in povezanosti gospodarstva z družbenimi razmerami;</w:t>
            </w:r>
          </w:p>
          <w:p w14:paraId="42BD7C05" w14:textId="77777777" w:rsidR="00202674" w:rsidRPr="006B6CF0" w:rsidRDefault="00202674" w:rsidP="00202674">
            <w:pPr>
              <w:numPr>
                <w:ilvl w:val="0"/>
                <w:numId w:val="8"/>
              </w:numPr>
              <w:rPr>
                <w:rFonts w:asciiTheme="majorHAnsi" w:hAnsiTheme="majorHAnsi" w:cstheme="majorHAnsi"/>
                <w:sz w:val="22"/>
                <w:szCs w:val="22"/>
              </w:rPr>
            </w:pPr>
            <w:r w:rsidRPr="006B6CF0">
              <w:rPr>
                <w:rFonts w:asciiTheme="majorHAnsi" w:hAnsiTheme="majorHAnsi" w:cstheme="majorHAnsi"/>
                <w:sz w:val="22"/>
                <w:szCs w:val="22"/>
              </w:rPr>
              <w:t>poznavanje problematike potrošništva in vplivov sodobne družbe na okolje;</w:t>
            </w:r>
          </w:p>
          <w:p w14:paraId="7907CDF2" w14:textId="77777777" w:rsidR="00202674" w:rsidRPr="006B6CF0" w:rsidRDefault="00202674" w:rsidP="00202674">
            <w:pPr>
              <w:numPr>
                <w:ilvl w:val="0"/>
                <w:numId w:val="8"/>
              </w:numPr>
              <w:rPr>
                <w:rFonts w:asciiTheme="majorHAnsi" w:hAnsiTheme="majorHAnsi" w:cstheme="majorHAnsi"/>
                <w:sz w:val="22"/>
                <w:szCs w:val="22"/>
              </w:rPr>
            </w:pPr>
            <w:r w:rsidRPr="006B6CF0">
              <w:rPr>
                <w:rFonts w:asciiTheme="majorHAnsi" w:hAnsiTheme="majorHAnsi" w:cstheme="majorHAnsi"/>
                <w:sz w:val="22"/>
                <w:szCs w:val="22"/>
              </w:rPr>
              <w:t>poznavanje in razumevanje spolne opredeljenosti družbenih vlog;</w:t>
            </w:r>
          </w:p>
          <w:p w14:paraId="4FCD10D8" w14:textId="77777777" w:rsidR="00202674" w:rsidRPr="006B6CF0" w:rsidRDefault="00202674" w:rsidP="00202674">
            <w:pPr>
              <w:numPr>
                <w:ilvl w:val="0"/>
                <w:numId w:val="8"/>
              </w:numPr>
              <w:rPr>
                <w:rFonts w:asciiTheme="majorHAnsi" w:hAnsiTheme="majorHAnsi" w:cstheme="majorHAnsi"/>
                <w:sz w:val="22"/>
                <w:szCs w:val="22"/>
              </w:rPr>
            </w:pPr>
            <w:r w:rsidRPr="006B6CF0">
              <w:rPr>
                <w:rFonts w:asciiTheme="majorHAnsi" w:hAnsiTheme="majorHAnsi" w:cstheme="majorHAnsi"/>
                <w:sz w:val="22"/>
                <w:szCs w:val="22"/>
              </w:rPr>
              <w:t>poznavanje in poglobljeno razumevanje kurikularnih ciljev s področja družbe.</w:t>
            </w:r>
          </w:p>
          <w:p w14:paraId="144A5D23" w14:textId="77777777" w:rsidR="00202674" w:rsidRPr="006B6CF0" w:rsidRDefault="00202674" w:rsidP="00030592">
            <w:pPr>
              <w:ind w:left="720"/>
              <w:rPr>
                <w:rFonts w:asciiTheme="majorHAnsi" w:hAnsiTheme="majorHAnsi" w:cstheme="majorHAnsi"/>
                <w:sz w:val="22"/>
                <w:szCs w:val="22"/>
              </w:rPr>
            </w:pPr>
          </w:p>
          <w:p w14:paraId="51991197" w14:textId="77777777" w:rsidR="00202674" w:rsidRPr="006B6CF0" w:rsidRDefault="00202674" w:rsidP="00030592">
            <w:pPr>
              <w:pStyle w:val="Vnos"/>
              <w:ind w:left="0"/>
              <w:jc w:val="left"/>
              <w:rPr>
                <w:rFonts w:asciiTheme="majorHAnsi" w:hAnsiTheme="majorHAnsi" w:cstheme="majorHAnsi"/>
                <w:sz w:val="22"/>
                <w:szCs w:val="22"/>
                <w:u w:val="single"/>
              </w:rPr>
            </w:pPr>
            <w:r w:rsidRPr="006B6CF0">
              <w:rPr>
                <w:rFonts w:asciiTheme="majorHAnsi" w:hAnsiTheme="majorHAnsi" w:cstheme="majorHAnsi"/>
                <w:sz w:val="22"/>
                <w:szCs w:val="22"/>
                <w:u w:val="single"/>
              </w:rPr>
              <w:t>Uporaba:</w:t>
            </w:r>
          </w:p>
          <w:p w14:paraId="114329ED" w14:textId="77777777" w:rsidR="00202674" w:rsidRPr="006B6CF0" w:rsidRDefault="00202674" w:rsidP="00202674">
            <w:pPr>
              <w:numPr>
                <w:ilvl w:val="0"/>
                <w:numId w:val="16"/>
              </w:numPr>
              <w:rPr>
                <w:rFonts w:asciiTheme="majorHAnsi" w:hAnsiTheme="majorHAnsi" w:cstheme="majorHAnsi"/>
                <w:sz w:val="22"/>
                <w:szCs w:val="22"/>
              </w:rPr>
            </w:pPr>
            <w:r w:rsidRPr="006B6CF0">
              <w:rPr>
                <w:rFonts w:asciiTheme="majorHAnsi" w:hAnsiTheme="majorHAnsi" w:cstheme="majorHAnsi"/>
                <w:sz w:val="22"/>
                <w:szCs w:val="22"/>
              </w:rPr>
              <w:t>znanja in razumevanja navedenih vsebin za analiziranje kurikula in načrtovanje metodičnih pristopov k poučevanju in vzpodbujanju učenja o teh vsebinah v zgodnjem obdobju.</w:t>
            </w:r>
          </w:p>
          <w:p w14:paraId="738610EB" w14:textId="77777777" w:rsidR="00202674" w:rsidRPr="006B6CF0" w:rsidRDefault="00202674" w:rsidP="00030592">
            <w:pPr>
              <w:ind w:left="720"/>
              <w:rPr>
                <w:rFonts w:asciiTheme="majorHAnsi" w:hAnsiTheme="majorHAnsi" w:cstheme="majorHAnsi"/>
                <w:sz w:val="22"/>
                <w:szCs w:val="22"/>
              </w:rPr>
            </w:pPr>
          </w:p>
          <w:p w14:paraId="2A19BA25" w14:textId="77777777" w:rsidR="00202674" w:rsidRPr="006B6CF0" w:rsidRDefault="00202674" w:rsidP="00030592">
            <w:pPr>
              <w:pStyle w:val="Vnos"/>
              <w:ind w:left="0"/>
              <w:jc w:val="left"/>
              <w:rPr>
                <w:rFonts w:asciiTheme="majorHAnsi" w:hAnsiTheme="majorHAnsi" w:cstheme="majorHAnsi"/>
                <w:sz w:val="22"/>
                <w:szCs w:val="22"/>
                <w:u w:val="single"/>
              </w:rPr>
            </w:pPr>
            <w:r w:rsidRPr="006B6CF0">
              <w:rPr>
                <w:rFonts w:asciiTheme="majorHAnsi" w:hAnsiTheme="majorHAnsi" w:cstheme="majorHAnsi"/>
                <w:sz w:val="22"/>
                <w:szCs w:val="22"/>
                <w:u w:val="single"/>
              </w:rPr>
              <w:t>Refleksija:</w:t>
            </w:r>
          </w:p>
          <w:p w14:paraId="02136578" w14:textId="77777777" w:rsidR="00202674" w:rsidRPr="006B6CF0" w:rsidRDefault="00202674" w:rsidP="00202674">
            <w:pPr>
              <w:pStyle w:val="Vnos"/>
              <w:numPr>
                <w:ilvl w:val="0"/>
                <w:numId w:val="16"/>
              </w:numPr>
              <w:jc w:val="left"/>
              <w:rPr>
                <w:rFonts w:asciiTheme="majorHAnsi" w:hAnsiTheme="majorHAnsi" w:cstheme="majorHAnsi"/>
                <w:sz w:val="22"/>
                <w:szCs w:val="22"/>
              </w:rPr>
            </w:pPr>
            <w:r w:rsidRPr="006B6CF0">
              <w:rPr>
                <w:rFonts w:asciiTheme="majorHAnsi" w:hAnsiTheme="majorHAnsi" w:cstheme="majorHAnsi"/>
                <w:sz w:val="22"/>
                <w:szCs w:val="22"/>
              </w:rPr>
              <w:t>svoje vloge v procesih učenja in poučevanja družboslovnih vsebin in zavedanje vpetosti sebe in drugih udeležencev v procesu učenja in poučevanja v okvir družbenih odnosov in procesov, ki so predmet učenja in poučevanja.</w:t>
            </w:r>
          </w:p>
        </w:tc>
        <w:tc>
          <w:tcPr>
            <w:tcW w:w="142" w:type="dxa"/>
            <w:tcBorders>
              <w:top w:val="nil"/>
              <w:left w:val="single" w:sz="4" w:space="0" w:color="auto"/>
              <w:bottom w:val="nil"/>
              <w:right w:val="single" w:sz="4" w:space="0" w:color="auto"/>
            </w:tcBorders>
          </w:tcPr>
          <w:p w14:paraId="637805D2" w14:textId="77777777" w:rsidR="00202674" w:rsidRPr="006B6CF0" w:rsidRDefault="00202674" w:rsidP="00030592">
            <w:pPr>
              <w:rPr>
                <w:rFonts w:asciiTheme="majorHAnsi" w:hAnsiTheme="majorHAnsi" w:cstheme="majorHAnsi"/>
                <w:sz w:val="22"/>
                <w:szCs w:val="22"/>
              </w:rPr>
            </w:pPr>
          </w:p>
          <w:p w14:paraId="463F29E8" w14:textId="77777777" w:rsidR="00202674" w:rsidRPr="006B6CF0" w:rsidRDefault="00202674" w:rsidP="00030592">
            <w:pPr>
              <w:rPr>
                <w:rFonts w:asciiTheme="majorHAnsi" w:hAnsiTheme="majorHAnsi" w:cstheme="majorHAnsi"/>
                <w:sz w:val="22"/>
                <w:szCs w:val="22"/>
              </w:rPr>
            </w:pPr>
          </w:p>
          <w:p w14:paraId="3B7B4B86" w14:textId="77777777" w:rsidR="00202674" w:rsidRPr="006B6CF0" w:rsidRDefault="00202674" w:rsidP="00030592">
            <w:pPr>
              <w:rPr>
                <w:rFonts w:asciiTheme="majorHAnsi" w:hAnsiTheme="majorHAnsi" w:cstheme="majorHAnsi"/>
                <w:sz w:val="22"/>
                <w:szCs w:val="22"/>
              </w:rPr>
            </w:pPr>
          </w:p>
        </w:tc>
        <w:tc>
          <w:tcPr>
            <w:tcW w:w="4823" w:type="dxa"/>
            <w:gridSpan w:val="2"/>
            <w:tcBorders>
              <w:top w:val="single" w:sz="4" w:space="0" w:color="auto"/>
              <w:left w:val="single" w:sz="4" w:space="0" w:color="auto"/>
              <w:bottom w:val="nil"/>
              <w:right w:val="single" w:sz="4" w:space="0" w:color="auto"/>
            </w:tcBorders>
          </w:tcPr>
          <w:p w14:paraId="3AE50013" w14:textId="77777777" w:rsidR="00202674" w:rsidRPr="006B6CF0" w:rsidRDefault="00202674" w:rsidP="00030592">
            <w:pPr>
              <w:rPr>
                <w:rFonts w:asciiTheme="majorHAnsi" w:hAnsiTheme="majorHAnsi" w:cstheme="majorHAnsi"/>
                <w:sz w:val="22"/>
                <w:szCs w:val="22"/>
                <w:u w:val="single"/>
                <w:lang w:val="en-GB"/>
              </w:rPr>
            </w:pPr>
            <w:r w:rsidRPr="006B6CF0">
              <w:rPr>
                <w:rFonts w:asciiTheme="majorHAnsi" w:hAnsiTheme="majorHAnsi" w:cstheme="majorHAnsi"/>
                <w:sz w:val="22"/>
                <w:szCs w:val="22"/>
                <w:u w:val="single"/>
                <w:lang w:val="en-GB"/>
              </w:rPr>
              <w:t>Knowledge and understanding:</w:t>
            </w:r>
          </w:p>
          <w:p w14:paraId="646AC518" w14:textId="77777777" w:rsidR="00202674" w:rsidRPr="006B6CF0" w:rsidRDefault="00202674" w:rsidP="00202674">
            <w:pPr>
              <w:numPr>
                <w:ilvl w:val="0"/>
                <w:numId w:val="8"/>
              </w:numPr>
              <w:rPr>
                <w:rFonts w:asciiTheme="majorHAnsi" w:hAnsiTheme="majorHAnsi" w:cstheme="majorHAnsi"/>
                <w:sz w:val="22"/>
                <w:szCs w:val="22"/>
                <w:lang w:val="en-GB"/>
              </w:rPr>
            </w:pPr>
            <w:r w:rsidRPr="006B6CF0">
              <w:rPr>
                <w:rFonts w:asciiTheme="majorHAnsi" w:hAnsiTheme="majorHAnsi" w:cstheme="majorHAnsi"/>
                <w:sz w:val="22"/>
                <w:szCs w:val="22"/>
                <w:lang w:val="en-GB"/>
              </w:rPr>
              <w:t>knowledge and understanding of the concepts of socialization, social exclusion, social control, social differences, etc.,</w:t>
            </w:r>
          </w:p>
          <w:p w14:paraId="589A4214" w14:textId="77777777" w:rsidR="00202674" w:rsidRPr="006B6CF0" w:rsidRDefault="00202674" w:rsidP="00202674">
            <w:pPr>
              <w:numPr>
                <w:ilvl w:val="0"/>
                <w:numId w:val="8"/>
              </w:numPr>
              <w:rPr>
                <w:rFonts w:asciiTheme="majorHAnsi" w:hAnsiTheme="majorHAnsi" w:cstheme="majorHAnsi"/>
                <w:sz w:val="22"/>
                <w:szCs w:val="22"/>
                <w:lang w:val="en-GB"/>
              </w:rPr>
            </w:pPr>
            <w:r w:rsidRPr="006B6CF0">
              <w:rPr>
                <w:rFonts w:asciiTheme="majorHAnsi" w:hAnsiTheme="majorHAnsi" w:cstheme="majorHAnsi"/>
                <w:sz w:val="22"/>
                <w:szCs w:val="22"/>
                <w:lang w:val="en-GB"/>
              </w:rPr>
              <w:lastRenderedPageBreak/>
              <w:t>knowledge and understanding of the foundations of the political system in Slovenia and the organisation of upbringing and education in Slovenia,</w:t>
            </w:r>
          </w:p>
          <w:p w14:paraId="4C333F86" w14:textId="77777777" w:rsidR="00202674" w:rsidRPr="006B6CF0" w:rsidRDefault="00202674" w:rsidP="00202674">
            <w:pPr>
              <w:numPr>
                <w:ilvl w:val="0"/>
                <w:numId w:val="8"/>
              </w:numPr>
              <w:rPr>
                <w:rFonts w:asciiTheme="majorHAnsi" w:hAnsiTheme="majorHAnsi" w:cstheme="majorHAnsi"/>
                <w:sz w:val="22"/>
                <w:szCs w:val="22"/>
                <w:lang w:val="en-GB"/>
              </w:rPr>
            </w:pPr>
            <w:r w:rsidRPr="006B6CF0">
              <w:rPr>
                <w:rFonts w:asciiTheme="majorHAnsi" w:hAnsiTheme="majorHAnsi" w:cstheme="majorHAnsi"/>
                <w:sz w:val="22"/>
                <w:szCs w:val="22"/>
                <w:lang w:val="en-GB"/>
              </w:rPr>
              <w:t>knowledge of economic characteristics of Slovenia and the correlation of the economy with the social conditions,</w:t>
            </w:r>
          </w:p>
          <w:p w14:paraId="676C4AFF" w14:textId="77777777" w:rsidR="00202674" w:rsidRPr="006B6CF0" w:rsidRDefault="00202674" w:rsidP="00202674">
            <w:pPr>
              <w:numPr>
                <w:ilvl w:val="0"/>
                <w:numId w:val="8"/>
              </w:numPr>
              <w:rPr>
                <w:rFonts w:asciiTheme="majorHAnsi" w:hAnsiTheme="majorHAnsi" w:cstheme="majorHAnsi"/>
                <w:sz w:val="22"/>
                <w:szCs w:val="22"/>
                <w:lang w:val="en-GB"/>
              </w:rPr>
            </w:pPr>
            <w:r w:rsidRPr="006B6CF0">
              <w:rPr>
                <w:rFonts w:asciiTheme="majorHAnsi" w:hAnsiTheme="majorHAnsi" w:cstheme="majorHAnsi"/>
                <w:sz w:val="22"/>
                <w:szCs w:val="22"/>
                <w:lang w:val="en-GB"/>
              </w:rPr>
              <w:t>knowledge of the issues of consumerism and the impacts of modern society on the environment,</w:t>
            </w:r>
          </w:p>
          <w:p w14:paraId="3BEF816E" w14:textId="77777777" w:rsidR="00202674" w:rsidRPr="006B6CF0" w:rsidRDefault="00202674" w:rsidP="00202674">
            <w:pPr>
              <w:numPr>
                <w:ilvl w:val="0"/>
                <w:numId w:val="8"/>
              </w:numPr>
              <w:rPr>
                <w:rFonts w:asciiTheme="majorHAnsi" w:hAnsiTheme="majorHAnsi" w:cstheme="majorHAnsi"/>
                <w:sz w:val="22"/>
                <w:szCs w:val="22"/>
                <w:lang w:val="en-GB"/>
              </w:rPr>
            </w:pPr>
            <w:r w:rsidRPr="006B6CF0">
              <w:rPr>
                <w:rFonts w:asciiTheme="majorHAnsi" w:hAnsiTheme="majorHAnsi" w:cstheme="majorHAnsi"/>
                <w:sz w:val="22"/>
                <w:szCs w:val="22"/>
                <w:lang w:val="en-GB"/>
              </w:rPr>
              <w:t>knowledge and understanding of the gender definition of social roles,</w:t>
            </w:r>
          </w:p>
          <w:p w14:paraId="1317DAB3" w14:textId="77777777" w:rsidR="00202674" w:rsidRPr="006B6CF0" w:rsidRDefault="00202674" w:rsidP="00202674">
            <w:pPr>
              <w:numPr>
                <w:ilvl w:val="0"/>
                <w:numId w:val="8"/>
              </w:numPr>
              <w:rPr>
                <w:rFonts w:asciiTheme="majorHAnsi" w:hAnsiTheme="majorHAnsi" w:cstheme="majorHAnsi"/>
                <w:sz w:val="22"/>
                <w:szCs w:val="22"/>
                <w:lang w:val="en-GB"/>
              </w:rPr>
            </w:pPr>
            <w:r w:rsidRPr="006B6CF0">
              <w:rPr>
                <w:rFonts w:asciiTheme="majorHAnsi" w:hAnsiTheme="majorHAnsi" w:cstheme="majorHAnsi"/>
                <w:sz w:val="22"/>
                <w:szCs w:val="22"/>
                <w:lang w:val="en-GB"/>
              </w:rPr>
              <w:t>knowledge and in-depth understanding of the curricula objectives related to society.</w:t>
            </w:r>
          </w:p>
          <w:p w14:paraId="3A0FF5F2" w14:textId="77777777" w:rsidR="00202674" w:rsidRPr="006B6CF0" w:rsidRDefault="00202674" w:rsidP="00030592">
            <w:pPr>
              <w:ind w:left="720"/>
              <w:rPr>
                <w:rFonts w:asciiTheme="majorHAnsi" w:hAnsiTheme="majorHAnsi" w:cstheme="majorHAnsi"/>
                <w:sz w:val="22"/>
                <w:szCs w:val="22"/>
                <w:lang w:val="en-GB"/>
              </w:rPr>
            </w:pPr>
          </w:p>
          <w:p w14:paraId="46CB5E6F" w14:textId="77777777" w:rsidR="00202674" w:rsidRPr="006B6CF0" w:rsidRDefault="00202674" w:rsidP="00030592">
            <w:pPr>
              <w:pStyle w:val="Vnos"/>
              <w:ind w:left="0"/>
              <w:jc w:val="left"/>
              <w:rPr>
                <w:rFonts w:asciiTheme="majorHAnsi" w:hAnsiTheme="majorHAnsi" w:cstheme="majorHAnsi"/>
                <w:sz w:val="22"/>
                <w:szCs w:val="22"/>
                <w:u w:val="single"/>
                <w:lang w:val="en-GB"/>
              </w:rPr>
            </w:pPr>
            <w:r w:rsidRPr="006B6CF0">
              <w:rPr>
                <w:rFonts w:asciiTheme="majorHAnsi" w:hAnsiTheme="majorHAnsi" w:cstheme="majorHAnsi"/>
                <w:sz w:val="22"/>
                <w:szCs w:val="22"/>
                <w:u w:val="single"/>
                <w:lang w:val="en-GB"/>
              </w:rPr>
              <w:t>Use:</w:t>
            </w:r>
          </w:p>
          <w:p w14:paraId="552FE83E" w14:textId="77777777" w:rsidR="00202674" w:rsidRPr="006B6CF0" w:rsidRDefault="00202674" w:rsidP="00202674">
            <w:pPr>
              <w:numPr>
                <w:ilvl w:val="0"/>
                <w:numId w:val="16"/>
              </w:numPr>
              <w:rPr>
                <w:rFonts w:asciiTheme="majorHAnsi" w:hAnsiTheme="majorHAnsi" w:cstheme="majorHAnsi"/>
                <w:sz w:val="22"/>
                <w:szCs w:val="22"/>
                <w:lang w:val="en-GB"/>
              </w:rPr>
            </w:pPr>
            <w:r w:rsidRPr="006B6CF0">
              <w:rPr>
                <w:rFonts w:asciiTheme="majorHAnsi" w:hAnsiTheme="majorHAnsi" w:cstheme="majorHAnsi"/>
                <w:sz w:val="22"/>
                <w:szCs w:val="22"/>
                <w:lang w:val="en-GB"/>
              </w:rPr>
              <w:t>knowledge and understanding of those contents for analyzing the curriculum and planning methodical approaches to teaching and promoting study on these contents in the early period.</w:t>
            </w:r>
          </w:p>
          <w:p w14:paraId="5630AD66" w14:textId="77777777" w:rsidR="00202674" w:rsidRPr="006B6CF0" w:rsidRDefault="00202674" w:rsidP="00030592">
            <w:pPr>
              <w:ind w:left="720"/>
              <w:rPr>
                <w:rFonts w:asciiTheme="majorHAnsi" w:hAnsiTheme="majorHAnsi" w:cstheme="majorHAnsi"/>
                <w:sz w:val="22"/>
                <w:szCs w:val="22"/>
                <w:lang w:val="en-GB"/>
              </w:rPr>
            </w:pPr>
          </w:p>
          <w:p w14:paraId="7BCDA984" w14:textId="77777777" w:rsidR="00202674" w:rsidRPr="006B6CF0" w:rsidRDefault="00202674" w:rsidP="00030592">
            <w:pPr>
              <w:pStyle w:val="Vnos"/>
              <w:ind w:left="0"/>
              <w:jc w:val="left"/>
              <w:rPr>
                <w:rFonts w:asciiTheme="majorHAnsi" w:hAnsiTheme="majorHAnsi" w:cstheme="majorHAnsi"/>
                <w:sz w:val="22"/>
                <w:szCs w:val="22"/>
                <w:u w:val="single"/>
                <w:lang w:val="en-GB"/>
              </w:rPr>
            </w:pPr>
            <w:r w:rsidRPr="006B6CF0">
              <w:rPr>
                <w:rFonts w:asciiTheme="majorHAnsi" w:hAnsiTheme="majorHAnsi" w:cstheme="majorHAnsi"/>
                <w:sz w:val="22"/>
                <w:szCs w:val="22"/>
                <w:u w:val="single"/>
                <w:lang w:val="en-GB"/>
              </w:rPr>
              <w:t>Reflection:</w:t>
            </w:r>
          </w:p>
          <w:p w14:paraId="73E7C11C" w14:textId="77777777" w:rsidR="00202674" w:rsidRPr="006B6CF0" w:rsidRDefault="00202674" w:rsidP="00030592">
            <w:pPr>
              <w:rPr>
                <w:rFonts w:asciiTheme="majorHAnsi" w:hAnsiTheme="majorHAnsi" w:cstheme="majorHAnsi"/>
                <w:sz w:val="22"/>
                <w:szCs w:val="22"/>
              </w:rPr>
            </w:pPr>
            <w:r w:rsidRPr="006B6CF0">
              <w:rPr>
                <w:rFonts w:asciiTheme="majorHAnsi" w:hAnsiTheme="majorHAnsi" w:cstheme="majorHAnsi"/>
                <w:sz w:val="22"/>
                <w:szCs w:val="22"/>
                <w:lang w:val="en-GB"/>
              </w:rPr>
              <w:t>of their role in the processes of learning and teaching social contents and the awareness of the inclusion of them and other participants in the process of learning and teaching in the framework of social relations and processes, which are the subject of learning and teaching.</w:t>
            </w:r>
          </w:p>
        </w:tc>
      </w:tr>
      <w:tr w:rsidR="00202674" w:rsidRPr="006B6CF0" w14:paraId="61829076" w14:textId="77777777" w:rsidTr="205CCA55">
        <w:trPr>
          <w:trHeight w:val="70"/>
        </w:trPr>
        <w:tc>
          <w:tcPr>
            <w:tcW w:w="4730" w:type="dxa"/>
            <w:gridSpan w:val="3"/>
            <w:tcBorders>
              <w:top w:val="nil"/>
              <w:left w:val="single" w:sz="4" w:space="0" w:color="auto"/>
              <w:bottom w:val="single" w:sz="4" w:space="0" w:color="auto"/>
              <w:right w:val="single" w:sz="4" w:space="0" w:color="auto"/>
            </w:tcBorders>
          </w:tcPr>
          <w:p w14:paraId="2BA226A1" w14:textId="77777777" w:rsidR="00202674" w:rsidRPr="006B6CF0" w:rsidRDefault="00202674" w:rsidP="00030592">
            <w:pPr>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14:paraId="17AD93B2" w14:textId="77777777" w:rsidR="00202674" w:rsidRPr="006B6CF0" w:rsidRDefault="00202674" w:rsidP="00030592">
            <w:pPr>
              <w:rPr>
                <w:rFonts w:asciiTheme="majorHAnsi" w:hAnsiTheme="majorHAnsi" w:cstheme="majorHAnsi"/>
                <w:b/>
                <w:sz w:val="22"/>
                <w:szCs w:val="22"/>
              </w:rPr>
            </w:pPr>
          </w:p>
        </w:tc>
        <w:tc>
          <w:tcPr>
            <w:tcW w:w="4823" w:type="dxa"/>
            <w:gridSpan w:val="2"/>
            <w:tcBorders>
              <w:top w:val="nil"/>
              <w:left w:val="single" w:sz="4" w:space="0" w:color="auto"/>
              <w:bottom w:val="single" w:sz="4" w:space="0" w:color="auto"/>
              <w:right w:val="single" w:sz="4" w:space="0" w:color="auto"/>
            </w:tcBorders>
          </w:tcPr>
          <w:p w14:paraId="0DE4B5B7" w14:textId="77777777" w:rsidR="00202674" w:rsidRPr="006B6CF0" w:rsidRDefault="00202674" w:rsidP="00030592">
            <w:pPr>
              <w:rPr>
                <w:rFonts w:asciiTheme="majorHAnsi" w:hAnsiTheme="majorHAnsi" w:cstheme="majorHAnsi"/>
                <w:sz w:val="22"/>
                <w:szCs w:val="22"/>
              </w:rPr>
            </w:pPr>
          </w:p>
        </w:tc>
      </w:tr>
      <w:tr w:rsidR="00202674" w:rsidRPr="006B6CF0" w14:paraId="7790D959" w14:textId="77777777" w:rsidTr="205CCA55">
        <w:trPr>
          <w:trHeight w:val="300"/>
        </w:trPr>
        <w:tc>
          <w:tcPr>
            <w:tcW w:w="4730" w:type="dxa"/>
            <w:gridSpan w:val="3"/>
            <w:tcBorders>
              <w:top w:val="nil"/>
              <w:left w:val="nil"/>
              <w:bottom w:val="single" w:sz="4" w:space="0" w:color="auto"/>
              <w:right w:val="nil"/>
            </w:tcBorders>
          </w:tcPr>
          <w:p w14:paraId="66204FF1" w14:textId="77777777" w:rsidR="00202674" w:rsidRPr="006B6CF0" w:rsidRDefault="00202674" w:rsidP="00030592">
            <w:pPr>
              <w:rPr>
                <w:rFonts w:asciiTheme="majorHAnsi" w:hAnsiTheme="majorHAnsi" w:cstheme="majorHAnsi"/>
                <w:b/>
                <w:sz w:val="22"/>
                <w:szCs w:val="22"/>
              </w:rPr>
            </w:pPr>
          </w:p>
          <w:p w14:paraId="0C73A756" w14:textId="77777777" w:rsidR="00202674" w:rsidRPr="006B6CF0" w:rsidRDefault="00202674" w:rsidP="00030592">
            <w:pPr>
              <w:rPr>
                <w:rFonts w:asciiTheme="majorHAnsi" w:hAnsiTheme="majorHAnsi" w:cstheme="majorHAnsi"/>
                <w:b/>
                <w:sz w:val="22"/>
                <w:szCs w:val="22"/>
              </w:rPr>
            </w:pPr>
            <w:r w:rsidRPr="006B6CF0">
              <w:rPr>
                <w:rFonts w:asciiTheme="majorHAnsi" w:hAnsiTheme="majorHAnsi" w:cstheme="majorHAnsi"/>
                <w:b/>
                <w:sz w:val="22"/>
                <w:szCs w:val="22"/>
              </w:rPr>
              <w:t>Metode poučevanja in učenja:</w:t>
            </w:r>
          </w:p>
        </w:tc>
        <w:tc>
          <w:tcPr>
            <w:tcW w:w="142" w:type="dxa"/>
          </w:tcPr>
          <w:p w14:paraId="2DBF0D7D" w14:textId="77777777" w:rsidR="00202674" w:rsidRPr="006B6CF0" w:rsidRDefault="00202674" w:rsidP="00030592">
            <w:pPr>
              <w:rPr>
                <w:rFonts w:asciiTheme="majorHAnsi" w:hAnsiTheme="majorHAnsi" w:cstheme="majorHAnsi"/>
                <w:b/>
                <w:sz w:val="22"/>
                <w:szCs w:val="22"/>
              </w:rPr>
            </w:pPr>
          </w:p>
          <w:p w14:paraId="6B62F1B3" w14:textId="77777777" w:rsidR="00202674" w:rsidRPr="006B6CF0" w:rsidRDefault="00202674"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02F2C34E" w14:textId="77777777" w:rsidR="00202674" w:rsidRPr="006B6CF0" w:rsidRDefault="00202674" w:rsidP="00030592">
            <w:pPr>
              <w:rPr>
                <w:rFonts w:asciiTheme="majorHAnsi" w:hAnsiTheme="majorHAnsi" w:cstheme="majorHAnsi"/>
                <w:b/>
                <w:sz w:val="22"/>
                <w:szCs w:val="22"/>
              </w:rPr>
            </w:pPr>
          </w:p>
          <w:p w14:paraId="7E385818" w14:textId="77777777" w:rsidR="00202674" w:rsidRPr="006B6CF0" w:rsidRDefault="00202674" w:rsidP="00030592">
            <w:pPr>
              <w:rPr>
                <w:rFonts w:asciiTheme="majorHAnsi" w:hAnsiTheme="majorHAnsi" w:cstheme="majorHAnsi"/>
                <w:b/>
                <w:sz w:val="22"/>
                <w:szCs w:val="22"/>
              </w:rPr>
            </w:pPr>
            <w:r w:rsidRPr="006B6CF0">
              <w:rPr>
                <w:rFonts w:asciiTheme="majorHAnsi" w:hAnsiTheme="majorHAnsi" w:cstheme="majorHAnsi"/>
                <w:b/>
                <w:sz w:val="22"/>
                <w:szCs w:val="22"/>
              </w:rPr>
              <w:t>Learning and teaching methods:</w:t>
            </w:r>
          </w:p>
        </w:tc>
      </w:tr>
      <w:tr w:rsidR="00202674" w:rsidRPr="006B6CF0" w14:paraId="05CA7F7A" w14:textId="77777777" w:rsidTr="205CCA55">
        <w:trPr>
          <w:trHeight w:val="2023"/>
        </w:trPr>
        <w:tc>
          <w:tcPr>
            <w:tcW w:w="4730" w:type="dxa"/>
            <w:gridSpan w:val="3"/>
            <w:tcBorders>
              <w:top w:val="single" w:sz="4" w:space="0" w:color="auto"/>
              <w:left w:val="single" w:sz="4" w:space="0" w:color="auto"/>
              <w:bottom w:val="single" w:sz="4" w:space="0" w:color="auto"/>
              <w:right w:val="single" w:sz="4" w:space="0" w:color="auto"/>
            </w:tcBorders>
          </w:tcPr>
          <w:p w14:paraId="73003E9B" w14:textId="77777777" w:rsidR="00202674" w:rsidRPr="006B6CF0" w:rsidRDefault="00202674" w:rsidP="00202674">
            <w:pPr>
              <w:numPr>
                <w:ilvl w:val="0"/>
                <w:numId w:val="7"/>
              </w:numPr>
              <w:rPr>
                <w:rFonts w:asciiTheme="majorHAnsi" w:hAnsiTheme="majorHAnsi" w:cstheme="majorHAnsi"/>
                <w:sz w:val="22"/>
                <w:szCs w:val="22"/>
              </w:rPr>
            </w:pPr>
            <w:r w:rsidRPr="006B6CF0">
              <w:rPr>
                <w:rFonts w:asciiTheme="majorHAnsi" w:hAnsiTheme="majorHAnsi" w:cstheme="majorHAnsi"/>
                <w:sz w:val="22"/>
                <w:szCs w:val="22"/>
              </w:rPr>
              <w:t>predavanja,</w:t>
            </w:r>
          </w:p>
          <w:p w14:paraId="4B2583FC" w14:textId="77777777" w:rsidR="00202674" w:rsidRPr="006B6CF0" w:rsidRDefault="00202674" w:rsidP="00202674">
            <w:pPr>
              <w:numPr>
                <w:ilvl w:val="0"/>
                <w:numId w:val="7"/>
              </w:numPr>
              <w:rPr>
                <w:rFonts w:asciiTheme="majorHAnsi" w:hAnsiTheme="majorHAnsi" w:cstheme="majorHAnsi"/>
                <w:sz w:val="22"/>
                <w:szCs w:val="22"/>
              </w:rPr>
            </w:pPr>
            <w:r w:rsidRPr="006B6CF0">
              <w:rPr>
                <w:rFonts w:asciiTheme="majorHAnsi" w:hAnsiTheme="majorHAnsi" w:cstheme="majorHAnsi"/>
                <w:sz w:val="22"/>
                <w:szCs w:val="22"/>
              </w:rPr>
              <w:t>diskusija,</w:t>
            </w:r>
          </w:p>
          <w:p w14:paraId="1B61AD01" w14:textId="77777777" w:rsidR="00202674" w:rsidRPr="006B6CF0" w:rsidRDefault="00202674" w:rsidP="00202674">
            <w:pPr>
              <w:numPr>
                <w:ilvl w:val="0"/>
                <w:numId w:val="7"/>
              </w:numPr>
              <w:rPr>
                <w:rFonts w:asciiTheme="majorHAnsi" w:hAnsiTheme="majorHAnsi" w:cstheme="majorHAnsi"/>
                <w:sz w:val="22"/>
                <w:szCs w:val="22"/>
              </w:rPr>
            </w:pPr>
            <w:r w:rsidRPr="006B6CF0">
              <w:rPr>
                <w:rFonts w:asciiTheme="majorHAnsi" w:hAnsiTheme="majorHAnsi" w:cstheme="majorHAnsi"/>
                <w:sz w:val="22"/>
                <w:szCs w:val="22"/>
              </w:rPr>
              <w:t>igranje vlog,</w:t>
            </w:r>
          </w:p>
          <w:p w14:paraId="56426123" w14:textId="77777777" w:rsidR="00202674" w:rsidRPr="006B6CF0" w:rsidRDefault="00202674" w:rsidP="00202674">
            <w:pPr>
              <w:numPr>
                <w:ilvl w:val="0"/>
                <w:numId w:val="7"/>
              </w:numPr>
              <w:rPr>
                <w:rFonts w:asciiTheme="majorHAnsi" w:hAnsiTheme="majorHAnsi" w:cstheme="majorHAnsi"/>
                <w:sz w:val="22"/>
                <w:szCs w:val="22"/>
              </w:rPr>
            </w:pPr>
            <w:r w:rsidRPr="006B6CF0">
              <w:rPr>
                <w:rFonts w:asciiTheme="majorHAnsi" w:hAnsiTheme="majorHAnsi" w:cstheme="majorHAnsi"/>
                <w:sz w:val="22"/>
                <w:szCs w:val="22"/>
              </w:rPr>
              <w:t>projektno delo,</w:t>
            </w:r>
          </w:p>
          <w:p w14:paraId="2A43FA3D" w14:textId="77777777" w:rsidR="00202674" w:rsidRPr="006B6CF0" w:rsidRDefault="00202674" w:rsidP="00202674">
            <w:pPr>
              <w:numPr>
                <w:ilvl w:val="0"/>
                <w:numId w:val="7"/>
              </w:numPr>
              <w:rPr>
                <w:rFonts w:asciiTheme="majorHAnsi" w:hAnsiTheme="majorHAnsi" w:cstheme="majorHAnsi"/>
                <w:sz w:val="22"/>
                <w:szCs w:val="22"/>
              </w:rPr>
            </w:pPr>
            <w:r w:rsidRPr="006B6CF0">
              <w:rPr>
                <w:rFonts w:asciiTheme="majorHAnsi" w:hAnsiTheme="majorHAnsi" w:cstheme="majorHAnsi"/>
                <w:sz w:val="22"/>
                <w:szCs w:val="22"/>
              </w:rPr>
              <w:t>metoda dela s teksti,</w:t>
            </w:r>
          </w:p>
          <w:p w14:paraId="0558019F" w14:textId="77777777" w:rsidR="00202674" w:rsidRPr="006B6CF0" w:rsidRDefault="00202674" w:rsidP="00202674">
            <w:pPr>
              <w:numPr>
                <w:ilvl w:val="0"/>
                <w:numId w:val="7"/>
              </w:numPr>
              <w:rPr>
                <w:rFonts w:asciiTheme="majorHAnsi" w:hAnsiTheme="majorHAnsi" w:cstheme="majorHAnsi"/>
                <w:sz w:val="22"/>
                <w:szCs w:val="22"/>
              </w:rPr>
            </w:pPr>
            <w:r w:rsidRPr="006B6CF0">
              <w:rPr>
                <w:rFonts w:asciiTheme="majorHAnsi" w:hAnsiTheme="majorHAnsi" w:cstheme="majorHAnsi"/>
                <w:sz w:val="22"/>
                <w:szCs w:val="22"/>
              </w:rPr>
              <w:t>samostojno učenje,</w:t>
            </w:r>
          </w:p>
          <w:p w14:paraId="6E191A8D" w14:textId="77777777" w:rsidR="00202674" w:rsidRPr="006B6CF0" w:rsidRDefault="00202674" w:rsidP="00202674">
            <w:pPr>
              <w:numPr>
                <w:ilvl w:val="0"/>
                <w:numId w:val="7"/>
              </w:numPr>
              <w:rPr>
                <w:rFonts w:asciiTheme="majorHAnsi" w:hAnsiTheme="majorHAnsi" w:cstheme="majorHAnsi"/>
                <w:sz w:val="22"/>
                <w:szCs w:val="22"/>
              </w:rPr>
            </w:pPr>
            <w:r w:rsidRPr="006B6CF0">
              <w:rPr>
                <w:rFonts w:asciiTheme="majorHAnsi" w:hAnsiTheme="majorHAnsi" w:cstheme="majorHAnsi"/>
                <w:sz w:val="22"/>
                <w:szCs w:val="22"/>
              </w:rPr>
              <w:t>problemsko učenje.</w:t>
            </w:r>
          </w:p>
        </w:tc>
        <w:tc>
          <w:tcPr>
            <w:tcW w:w="142" w:type="dxa"/>
            <w:tcBorders>
              <w:top w:val="nil"/>
              <w:left w:val="single" w:sz="4" w:space="0" w:color="auto"/>
              <w:bottom w:val="nil"/>
              <w:right w:val="single" w:sz="4" w:space="0" w:color="auto"/>
            </w:tcBorders>
          </w:tcPr>
          <w:p w14:paraId="680A4E5D" w14:textId="77777777" w:rsidR="00202674" w:rsidRPr="006B6CF0" w:rsidRDefault="00202674" w:rsidP="00030592">
            <w:pPr>
              <w:rPr>
                <w:rFonts w:asciiTheme="majorHAnsi" w:hAnsiTheme="majorHAnsi" w:cstheme="majorHAns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2456E721" w14:textId="77777777" w:rsidR="00202674" w:rsidRPr="006B6CF0" w:rsidRDefault="00202674" w:rsidP="00202674">
            <w:pPr>
              <w:numPr>
                <w:ilvl w:val="0"/>
                <w:numId w:val="7"/>
              </w:numPr>
              <w:rPr>
                <w:rFonts w:asciiTheme="majorHAnsi" w:hAnsiTheme="majorHAnsi" w:cstheme="majorHAnsi"/>
                <w:sz w:val="22"/>
                <w:szCs w:val="22"/>
                <w:lang w:val="en-GB"/>
              </w:rPr>
            </w:pPr>
            <w:r w:rsidRPr="006B6CF0">
              <w:rPr>
                <w:rFonts w:asciiTheme="majorHAnsi" w:hAnsiTheme="majorHAnsi" w:cstheme="majorHAnsi"/>
                <w:sz w:val="22"/>
                <w:szCs w:val="22"/>
                <w:lang w:val="en-GB"/>
              </w:rPr>
              <w:t>lectures,</w:t>
            </w:r>
          </w:p>
          <w:p w14:paraId="1B0FB129" w14:textId="77777777" w:rsidR="00202674" w:rsidRPr="006B6CF0" w:rsidRDefault="00202674" w:rsidP="00202674">
            <w:pPr>
              <w:numPr>
                <w:ilvl w:val="0"/>
                <w:numId w:val="7"/>
              </w:numPr>
              <w:rPr>
                <w:rFonts w:asciiTheme="majorHAnsi" w:hAnsiTheme="majorHAnsi" w:cstheme="majorHAnsi"/>
                <w:sz w:val="22"/>
                <w:szCs w:val="22"/>
                <w:lang w:val="en-GB"/>
              </w:rPr>
            </w:pPr>
            <w:r w:rsidRPr="006B6CF0">
              <w:rPr>
                <w:rFonts w:asciiTheme="majorHAnsi" w:hAnsiTheme="majorHAnsi" w:cstheme="majorHAnsi"/>
                <w:sz w:val="22"/>
                <w:szCs w:val="22"/>
                <w:lang w:val="en-GB"/>
              </w:rPr>
              <w:t>discussion,</w:t>
            </w:r>
          </w:p>
          <w:p w14:paraId="5A4E047C" w14:textId="77777777" w:rsidR="00202674" w:rsidRPr="006B6CF0" w:rsidRDefault="00202674" w:rsidP="00202674">
            <w:pPr>
              <w:numPr>
                <w:ilvl w:val="0"/>
                <w:numId w:val="7"/>
              </w:numPr>
              <w:rPr>
                <w:rFonts w:asciiTheme="majorHAnsi" w:hAnsiTheme="majorHAnsi" w:cstheme="majorHAnsi"/>
                <w:sz w:val="22"/>
                <w:szCs w:val="22"/>
                <w:lang w:val="en-GB"/>
              </w:rPr>
            </w:pPr>
            <w:r w:rsidRPr="006B6CF0">
              <w:rPr>
                <w:rFonts w:asciiTheme="majorHAnsi" w:hAnsiTheme="majorHAnsi" w:cstheme="majorHAnsi"/>
                <w:sz w:val="22"/>
                <w:szCs w:val="22"/>
                <w:lang w:val="en-GB"/>
              </w:rPr>
              <w:t>role play,</w:t>
            </w:r>
          </w:p>
          <w:p w14:paraId="0118403C" w14:textId="77777777" w:rsidR="00202674" w:rsidRPr="006B6CF0" w:rsidRDefault="00202674" w:rsidP="00202674">
            <w:pPr>
              <w:numPr>
                <w:ilvl w:val="0"/>
                <w:numId w:val="7"/>
              </w:numPr>
              <w:rPr>
                <w:rFonts w:asciiTheme="majorHAnsi" w:hAnsiTheme="majorHAnsi" w:cstheme="majorHAnsi"/>
                <w:sz w:val="22"/>
                <w:szCs w:val="22"/>
                <w:lang w:val="en-GB"/>
              </w:rPr>
            </w:pPr>
            <w:r w:rsidRPr="006B6CF0">
              <w:rPr>
                <w:rFonts w:asciiTheme="majorHAnsi" w:hAnsiTheme="majorHAnsi" w:cstheme="majorHAnsi"/>
                <w:sz w:val="22"/>
                <w:szCs w:val="22"/>
                <w:lang w:val="en-GB"/>
              </w:rPr>
              <w:t>project work,</w:t>
            </w:r>
          </w:p>
          <w:p w14:paraId="1031FF10" w14:textId="77777777" w:rsidR="00202674" w:rsidRPr="006B6CF0" w:rsidRDefault="00202674" w:rsidP="00202674">
            <w:pPr>
              <w:numPr>
                <w:ilvl w:val="0"/>
                <w:numId w:val="7"/>
              </w:numPr>
              <w:rPr>
                <w:rFonts w:asciiTheme="majorHAnsi" w:hAnsiTheme="majorHAnsi" w:cstheme="majorHAnsi"/>
                <w:sz w:val="22"/>
                <w:szCs w:val="22"/>
                <w:lang w:val="en-GB"/>
              </w:rPr>
            </w:pPr>
            <w:r w:rsidRPr="006B6CF0">
              <w:rPr>
                <w:rFonts w:asciiTheme="majorHAnsi" w:hAnsiTheme="majorHAnsi" w:cstheme="majorHAnsi"/>
                <w:sz w:val="22"/>
                <w:szCs w:val="22"/>
                <w:lang w:val="en-GB"/>
              </w:rPr>
              <w:t>method of work with texts,</w:t>
            </w:r>
          </w:p>
          <w:p w14:paraId="05E16961" w14:textId="77777777" w:rsidR="00202674" w:rsidRPr="006B6CF0" w:rsidRDefault="00202674" w:rsidP="00202674">
            <w:pPr>
              <w:numPr>
                <w:ilvl w:val="0"/>
                <w:numId w:val="7"/>
              </w:numPr>
              <w:rPr>
                <w:rFonts w:asciiTheme="majorHAnsi" w:hAnsiTheme="majorHAnsi" w:cstheme="majorHAnsi"/>
                <w:sz w:val="22"/>
                <w:szCs w:val="22"/>
              </w:rPr>
            </w:pPr>
            <w:r w:rsidRPr="006B6CF0">
              <w:rPr>
                <w:rFonts w:asciiTheme="majorHAnsi" w:hAnsiTheme="majorHAnsi" w:cstheme="majorHAnsi"/>
                <w:sz w:val="22"/>
                <w:szCs w:val="22"/>
                <w:lang w:val="en-GB"/>
              </w:rPr>
              <w:t>independent study,</w:t>
            </w:r>
          </w:p>
          <w:p w14:paraId="729A3F7D" w14:textId="77777777" w:rsidR="00202674" w:rsidRPr="006B6CF0" w:rsidRDefault="00202674" w:rsidP="00202674">
            <w:pPr>
              <w:numPr>
                <w:ilvl w:val="0"/>
                <w:numId w:val="7"/>
              </w:numPr>
              <w:rPr>
                <w:rFonts w:asciiTheme="majorHAnsi" w:hAnsiTheme="majorHAnsi" w:cstheme="majorHAnsi"/>
                <w:sz w:val="22"/>
                <w:szCs w:val="22"/>
              </w:rPr>
            </w:pPr>
            <w:r w:rsidRPr="006B6CF0">
              <w:rPr>
                <w:rFonts w:asciiTheme="majorHAnsi" w:hAnsiTheme="majorHAnsi" w:cstheme="majorHAnsi"/>
                <w:sz w:val="22"/>
                <w:szCs w:val="22"/>
                <w:lang w:val="en-GB"/>
              </w:rPr>
              <w:t>problem-based learning.</w:t>
            </w:r>
          </w:p>
        </w:tc>
      </w:tr>
      <w:tr w:rsidR="00202674" w:rsidRPr="006B6CF0" w14:paraId="31843D26" w14:textId="77777777" w:rsidTr="205CCA55">
        <w:trPr>
          <w:trHeight w:val="300"/>
        </w:trPr>
        <w:tc>
          <w:tcPr>
            <w:tcW w:w="4023" w:type="dxa"/>
            <w:tcBorders>
              <w:top w:val="nil"/>
              <w:left w:val="nil"/>
              <w:bottom w:val="single" w:sz="4" w:space="0" w:color="auto"/>
              <w:right w:val="nil"/>
            </w:tcBorders>
          </w:tcPr>
          <w:p w14:paraId="19219836" w14:textId="77777777" w:rsidR="00202674" w:rsidRPr="006B6CF0" w:rsidRDefault="00202674" w:rsidP="00030592">
            <w:pPr>
              <w:rPr>
                <w:rFonts w:asciiTheme="majorHAnsi" w:hAnsiTheme="majorHAnsi" w:cstheme="majorHAnsi"/>
                <w:b/>
                <w:sz w:val="22"/>
                <w:szCs w:val="22"/>
              </w:rPr>
            </w:pPr>
          </w:p>
          <w:p w14:paraId="063297F2" w14:textId="77777777" w:rsidR="00202674" w:rsidRPr="006B6CF0" w:rsidRDefault="00202674" w:rsidP="00030592">
            <w:pPr>
              <w:rPr>
                <w:rFonts w:asciiTheme="majorHAnsi" w:hAnsiTheme="majorHAnsi" w:cstheme="majorHAnsi"/>
                <w:b/>
                <w:sz w:val="22"/>
                <w:szCs w:val="22"/>
              </w:rPr>
            </w:pPr>
            <w:r w:rsidRPr="006B6CF0">
              <w:rPr>
                <w:rFonts w:asciiTheme="majorHAnsi" w:hAnsiTheme="majorHAnsi" w:cstheme="majorHAnsi"/>
                <w:b/>
                <w:sz w:val="22"/>
                <w:szCs w:val="22"/>
              </w:rPr>
              <w:t>Načini ocenjevanja:</w:t>
            </w:r>
          </w:p>
        </w:tc>
        <w:tc>
          <w:tcPr>
            <w:tcW w:w="1560" w:type="dxa"/>
            <w:gridSpan w:val="4"/>
            <w:tcBorders>
              <w:top w:val="nil"/>
              <w:left w:val="nil"/>
              <w:bottom w:val="single" w:sz="4" w:space="0" w:color="auto"/>
              <w:right w:val="nil"/>
            </w:tcBorders>
          </w:tcPr>
          <w:p w14:paraId="6FE51904" w14:textId="77777777" w:rsidR="00202674" w:rsidRPr="006B6CF0" w:rsidRDefault="00202674" w:rsidP="00030592">
            <w:pPr>
              <w:rPr>
                <w:rFonts w:asciiTheme="majorHAnsi" w:hAnsiTheme="majorHAnsi" w:cstheme="majorHAnsi"/>
                <w:sz w:val="22"/>
                <w:szCs w:val="22"/>
              </w:rPr>
            </w:pPr>
            <w:r w:rsidRPr="006B6CF0">
              <w:rPr>
                <w:rFonts w:asciiTheme="majorHAnsi" w:hAnsiTheme="majorHAnsi" w:cstheme="majorHAnsi"/>
                <w:sz w:val="22"/>
                <w:szCs w:val="22"/>
              </w:rPr>
              <w:t>Delež (v %) /</w:t>
            </w:r>
          </w:p>
          <w:p w14:paraId="38D0560F" w14:textId="77777777" w:rsidR="00202674" w:rsidRPr="006B6CF0" w:rsidRDefault="00202674" w:rsidP="00030592">
            <w:pPr>
              <w:rPr>
                <w:rFonts w:asciiTheme="majorHAnsi" w:hAnsiTheme="majorHAnsi" w:cstheme="majorHAnsi"/>
                <w:b/>
                <w:sz w:val="22"/>
                <w:szCs w:val="22"/>
              </w:rPr>
            </w:pPr>
            <w:r w:rsidRPr="006B6CF0">
              <w:rPr>
                <w:rFonts w:asciiTheme="majorHAnsi" w:hAnsiTheme="majorHAnsi" w:cstheme="majorHAnsi"/>
                <w:sz w:val="22"/>
                <w:szCs w:val="22"/>
              </w:rPr>
              <w:t>Weight (in %)</w:t>
            </w:r>
          </w:p>
        </w:tc>
        <w:tc>
          <w:tcPr>
            <w:tcW w:w="4112" w:type="dxa"/>
            <w:tcBorders>
              <w:top w:val="nil"/>
              <w:left w:val="nil"/>
              <w:bottom w:val="single" w:sz="4" w:space="0" w:color="auto"/>
              <w:right w:val="nil"/>
            </w:tcBorders>
          </w:tcPr>
          <w:p w14:paraId="296FEF7D" w14:textId="77777777" w:rsidR="00202674" w:rsidRPr="006B6CF0" w:rsidRDefault="00202674" w:rsidP="00030592">
            <w:pPr>
              <w:rPr>
                <w:rFonts w:asciiTheme="majorHAnsi" w:hAnsiTheme="majorHAnsi" w:cstheme="majorHAnsi"/>
                <w:b/>
                <w:sz w:val="22"/>
                <w:szCs w:val="22"/>
              </w:rPr>
            </w:pPr>
          </w:p>
          <w:p w14:paraId="4151B353" w14:textId="77777777" w:rsidR="00202674" w:rsidRPr="006B6CF0" w:rsidRDefault="00202674" w:rsidP="00030592">
            <w:pPr>
              <w:rPr>
                <w:rFonts w:asciiTheme="majorHAnsi" w:hAnsiTheme="majorHAnsi" w:cstheme="majorHAnsi"/>
                <w:b/>
                <w:sz w:val="22"/>
                <w:szCs w:val="22"/>
              </w:rPr>
            </w:pPr>
            <w:r w:rsidRPr="006B6CF0">
              <w:rPr>
                <w:rFonts w:asciiTheme="majorHAnsi" w:hAnsiTheme="majorHAnsi" w:cstheme="majorHAnsi"/>
                <w:b/>
                <w:sz w:val="22"/>
                <w:szCs w:val="22"/>
              </w:rPr>
              <w:t>Assessment:</w:t>
            </w:r>
          </w:p>
        </w:tc>
      </w:tr>
      <w:tr w:rsidR="00202674" w:rsidRPr="006B6CF0" w14:paraId="3BA97223" w14:textId="77777777" w:rsidTr="205CCA55">
        <w:trPr>
          <w:trHeight w:val="1104"/>
        </w:trPr>
        <w:tc>
          <w:tcPr>
            <w:tcW w:w="4023" w:type="dxa"/>
            <w:tcBorders>
              <w:top w:val="single" w:sz="4" w:space="0" w:color="auto"/>
              <w:left w:val="single" w:sz="4" w:space="0" w:color="auto"/>
              <w:bottom w:val="single" w:sz="4" w:space="0" w:color="auto"/>
              <w:right w:val="single" w:sz="4" w:space="0" w:color="auto"/>
            </w:tcBorders>
          </w:tcPr>
          <w:p w14:paraId="53BD2CEA" w14:textId="77777777" w:rsidR="00202674" w:rsidRPr="006B6CF0" w:rsidRDefault="00202674" w:rsidP="00030592">
            <w:pPr>
              <w:rPr>
                <w:rFonts w:asciiTheme="majorHAnsi" w:hAnsiTheme="majorHAnsi" w:cstheme="majorHAnsi"/>
                <w:sz w:val="22"/>
                <w:szCs w:val="22"/>
              </w:rPr>
            </w:pPr>
            <w:r w:rsidRPr="006B6CF0">
              <w:rPr>
                <w:rFonts w:asciiTheme="majorHAnsi" w:hAnsiTheme="majorHAnsi" w:cstheme="majorHAnsi"/>
                <w:sz w:val="22"/>
                <w:szCs w:val="22"/>
              </w:rPr>
              <w:t>Način (pisni izpit, ustno izpraševanje, naloge, projekt):</w:t>
            </w:r>
          </w:p>
          <w:p w14:paraId="7194DBDC" w14:textId="77777777" w:rsidR="00202674" w:rsidRPr="006B6CF0" w:rsidRDefault="00202674" w:rsidP="00030592">
            <w:pPr>
              <w:rPr>
                <w:rFonts w:asciiTheme="majorHAnsi" w:hAnsiTheme="majorHAnsi" w:cstheme="majorHAnsi"/>
                <w:sz w:val="22"/>
                <w:szCs w:val="22"/>
              </w:rPr>
            </w:pPr>
          </w:p>
          <w:p w14:paraId="6F66F44C" w14:textId="77777777" w:rsidR="00202674" w:rsidRPr="006B6CF0" w:rsidRDefault="00202674" w:rsidP="00202674">
            <w:pPr>
              <w:numPr>
                <w:ilvl w:val="0"/>
                <w:numId w:val="6"/>
              </w:numPr>
              <w:rPr>
                <w:rFonts w:asciiTheme="majorHAnsi" w:hAnsiTheme="majorHAnsi" w:cstheme="majorHAnsi"/>
                <w:sz w:val="22"/>
                <w:szCs w:val="22"/>
              </w:rPr>
            </w:pPr>
            <w:r w:rsidRPr="006B6CF0">
              <w:rPr>
                <w:rFonts w:asciiTheme="majorHAnsi" w:hAnsiTheme="majorHAnsi" w:cstheme="majorHAnsi"/>
                <w:sz w:val="22"/>
                <w:szCs w:val="22"/>
              </w:rPr>
              <w:t>tehnično in raziskovalno poročilo o opravljenem projektu,</w:t>
            </w:r>
          </w:p>
          <w:p w14:paraId="622D80B6" w14:textId="77777777" w:rsidR="00202674" w:rsidRPr="006B6CF0" w:rsidRDefault="00202674" w:rsidP="00202674">
            <w:pPr>
              <w:numPr>
                <w:ilvl w:val="0"/>
                <w:numId w:val="6"/>
              </w:numPr>
              <w:rPr>
                <w:rFonts w:asciiTheme="majorHAnsi" w:hAnsiTheme="majorHAnsi" w:cstheme="majorHAnsi"/>
                <w:sz w:val="22"/>
                <w:szCs w:val="22"/>
              </w:rPr>
            </w:pPr>
            <w:r w:rsidRPr="006B6CF0">
              <w:rPr>
                <w:rFonts w:asciiTheme="majorHAnsi" w:hAnsiTheme="majorHAnsi" w:cstheme="majorHAnsi"/>
                <w:sz w:val="22"/>
                <w:szCs w:val="22"/>
              </w:rPr>
              <w:t>kviz v e- okolju,</w:t>
            </w:r>
            <w:r w:rsidRPr="006B6CF0">
              <w:rPr>
                <w:rFonts w:asciiTheme="majorHAnsi" w:hAnsiTheme="majorHAnsi" w:cstheme="majorHAnsi"/>
                <w:sz w:val="22"/>
                <w:szCs w:val="22"/>
              </w:rPr>
              <w:tab/>
            </w:r>
            <w:r w:rsidRPr="006B6CF0">
              <w:rPr>
                <w:rFonts w:asciiTheme="majorHAnsi" w:hAnsiTheme="majorHAnsi" w:cstheme="majorHAnsi"/>
                <w:sz w:val="22"/>
                <w:szCs w:val="22"/>
              </w:rPr>
              <w:tab/>
            </w:r>
          </w:p>
          <w:p w14:paraId="3462D8ED" w14:textId="77777777" w:rsidR="00202674" w:rsidRPr="006B6CF0" w:rsidRDefault="00202674" w:rsidP="00202674">
            <w:pPr>
              <w:numPr>
                <w:ilvl w:val="0"/>
                <w:numId w:val="6"/>
              </w:numPr>
              <w:rPr>
                <w:rFonts w:asciiTheme="majorHAnsi" w:hAnsiTheme="majorHAnsi" w:cstheme="majorHAnsi"/>
                <w:sz w:val="22"/>
                <w:szCs w:val="22"/>
              </w:rPr>
            </w:pPr>
            <w:r w:rsidRPr="006B6CF0">
              <w:rPr>
                <w:rFonts w:asciiTheme="majorHAnsi" w:hAnsiTheme="majorHAnsi" w:cstheme="majorHAnsi"/>
                <w:sz w:val="22"/>
                <w:szCs w:val="22"/>
              </w:rPr>
              <w:t>ustni izpit (zagovor pisnega izdelka).</w:t>
            </w:r>
            <w:r w:rsidRPr="006B6CF0">
              <w:rPr>
                <w:rFonts w:asciiTheme="majorHAnsi" w:hAnsiTheme="majorHAnsi" w:cstheme="majorHAnsi"/>
                <w:sz w:val="22"/>
                <w:szCs w:val="22"/>
              </w:rPr>
              <w:tab/>
            </w:r>
            <w:r w:rsidRPr="006B6CF0">
              <w:rPr>
                <w:rFonts w:asciiTheme="majorHAnsi" w:hAnsiTheme="majorHAnsi" w:cstheme="majorHAnsi"/>
                <w:sz w:val="22"/>
                <w:szCs w:val="22"/>
              </w:rPr>
              <w:tab/>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2DA9D43A" w14:textId="77777777" w:rsidR="00202674" w:rsidRPr="006B6CF0" w:rsidRDefault="00202674" w:rsidP="00030592">
            <w:pPr>
              <w:rPr>
                <w:rFonts w:asciiTheme="majorHAnsi" w:hAnsiTheme="majorHAnsi" w:cstheme="majorHAnsi"/>
                <w:sz w:val="22"/>
                <w:szCs w:val="22"/>
              </w:rPr>
            </w:pPr>
            <w:r w:rsidRPr="006B6CF0">
              <w:rPr>
                <w:rFonts w:asciiTheme="majorHAnsi" w:hAnsiTheme="majorHAnsi" w:cstheme="majorHAnsi"/>
                <w:sz w:val="22"/>
                <w:szCs w:val="22"/>
              </w:rPr>
              <w:t>50 %</w:t>
            </w:r>
          </w:p>
          <w:p w14:paraId="769D0D3C" w14:textId="77777777" w:rsidR="00202674" w:rsidRPr="006B6CF0" w:rsidRDefault="00202674" w:rsidP="00030592">
            <w:pPr>
              <w:rPr>
                <w:rFonts w:asciiTheme="majorHAnsi" w:hAnsiTheme="majorHAnsi" w:cstheme="majorHAnsi"/>
                <w:sz w:val="22"/>
                <w:szCs w:val="22"/>
              </w:rPr>
            </w:pPr>
          </w:p>
          <w:p w14:paraId="081EC9C3" w14:textId="77777777" w:rsidR="00202674" w:rsidRPr="006B6CF0" w:rsidRDefault="00202674" w:rsidP="00030592">
            <w:pPr>
              <w:rPr>
                <w:rFonts w:asciiTheme="majorHAnsi" w:hAnsiTheme="majorHAnsi" w:cstheme="majorHAnsi"/>
                <w:sz w:val="22"/>
                <w:szCs w:val="22"/>
              </w:rPr>
            </w:pPr>
            <w:r w:rsidRPr="006B6CF0">
              <w:rPr>
                <w:rFonts w:asciiTheme="majorHAnsi" w:hAnsiTheme="majorHAnsi" w:cstheme="majorHAnsi"/>
                <w:sz w:val="22"/>
                <w:szCs w:val="22"/>
              </w:rPr>
              <w:t>20 %</w:t>
            </w:r>
          </w:p>
          <w:p w14:paraId="3B6A74CD" w14:textId="77777777" w:rsidR="00202674" w:rsidRPr="006B6CF0" w:rsidRDefault="00202674" w:rsidP="00030592">
            <w:pPr>
              <w:rPr>
                <w:rFonts w:asciiTheme="majorHAnsi" w:hAnsiTheme="majorHAnsi" w:cstheme="majorHAnsi"/>
                <w:sz w:val="22"/>
                <w:szCs w:val="22"/>
              </w:rPr>
            </w:pPr>
            <w:r w:rsidRPr="006B6CF0">
              <w:rPr>
                <w:rFonts w:asciiTheme="majorHAnsi" w:hAnsiTheme="majorHAnsi" w:cstheme="majorHAnsi"/>
                <w:sz w:val="22"/>
                <w:szCs w:val="22"/>
              </w:rPr>
              <w:t>30 %</w:t>
            </w:r>
          </w:p>
          <w:p w14:paraId="54CD245A" w14:textId="77777777" w:rsidR="00202674" w:rsidRPr="006B6CF0" w:rsidRDefault="00202674" w:rsidP="00030592">
            <w:pPr>
              <w:rPr>
                <w:rFonts w:asciiTheme="majorHAnsi" w:hAnsiTheme="majorHAnsi" w:cstheme="majorHAnsi"/>
                <w:sz w:val="22"/>
                <w:szCs w:val="22"/>
              </w:rPr>
            </w:pPr>
          </w:p>
        </w:tc>
        <w:tc>
          <w:tcPr>
            <w:tcW w:w="4112" w:type="dxa"/>
            <w:tcBorders>
              <w:top w:val="single" w:sz="4" w:space="0" w:color="auto"/>
              <w:left w:val="single" w:sz="4" w:space="0" w:color="auto"/>
              <w:bottom w:val="single" w:sz="4" w:space="0" w:color="auto"/>
              <w:right w:val="single" w:sz="4" w:space="0" w:color="auto"/>
            </w:tcBorders>
          </w:tcPr>
          <w:p w14:paraId="0AFAC0B6" w14:textId="77777777" w:rsidR="00202674" w:rsidRPr="006B6CF0" w:rsidRDefault="00202674" w:rsidP="00030592">
            <w:pPr>
              <w:rPr>
                <w:rFonts w:asciiTheme="majorHAnsi" w:hAnsiTheme="majorHAnsi" w:cstheme="majorHAnsi"/>
                <w:sz w:val="22"/>
                <w:szCs w:val="22"/>
              </w:rPr>
            </w:pPr>
            <w:r w:rsidRPr="006B6CF0">
              <w:rPr>
                <w:rFonts w:asciiTheme="majorHAnsi" w:hAnsiTheme="majorHAnsi" w:cstheme="majorHAnsi"/>
                <w:sz w:val="22"/>
                <w:szCs w:val="22"/>
              </w:rPr>
              <w:t>Type (examination, oral, coursework, project):</w:t>
            </w:r>
          </w:p>
          <w:p w14:paraId="1231BE67" w14:textId="77777777" w:rsidR="00202674" w:rsidRPr="006B6CF0" w:rsidRDefault="00202674" w:rsidP="00030592">
            <w:pPr>
              <w:rPr>
                <w:rFonts w:asciiTheme="majorHAnsi" w:hAnsiTheme="majorHAnsi" w:cstheme="majorHAnsi"/>
                <w:sz w:val="22"/>
                <w:szCs w:val="22"/>
              </w:rPr>
            </w:pPr>
          </w:p>
          <w:p w14:paraId="6E01389F" w14:textId="77777777" w:rsidR="00202674" w:rsidRPr="006B6CF0" w:rsidRDefault="00202674" w:rsidP="00202674">
            <w:pPr>
              <w:numPr>
                <w:ilvl w:val="0"/>
                <w:numId w:val="6"/>
              </w:numPr>
              <w:rPr>
                <w:rFonts w:asciiTheme="majorHAnsi" w:hAnsiTheme="majorHAnsi" w:cstheme="majorHAnsi"/>
                <w:sz w:val="22"/>
                <w:szCs w:val="22"/>
                <w:lang w:val="en-GB"/>
              </w:rPr>
            </w:pPr>
            <w:r w:rsidRPr="006B6CF0">
              <w:rPr>
                <w:rFonts w:asciiTheme="majorHAnsi" w:hAnsiTheme="majorHAnsi" w:cstheme="majorHAnsi"/>
                <w:sz w:val="22"/>
                <w:szCs w:val="22"/>
                <w:lang w:val="en-GB"/>
              </w:rPr>
              <w:t>technical and research report on the project,</w:t>
            </w:r>
          </w:p>
          <w:p w14:paraId="62694C25" w14:textId="77777777" w:rsidR="00202674" w:rsidRPr="006B6CF0" w:rsidRDefault="00202674" w:rsidP="00202674">
            <w:pPr>
              <w:numPr>
                <w:ilvl w:val="0"/>
                <w:numId w:val="6"/>
              </w:numPr>
              <w:rPr>
                <w:rFonts w:asciiTheme="majorHAnsi" w:hAnsiTheme="majorHAnsi" w:cstheme="majorHAnsi"/>
                <w:b/>
                <w:sz w:val="22"/>
                <w:szCs w:val="22"/>
              </w:rPr>
            </w:pPr>
            <w:r w:rsidRPr="006B6CF0">
              <w:rPr>
                <w:rFonts w:asciiTheme="majorHAnsi" w:hAnsiTheme="majorHAnsi" w:cstheme="majorHAnsi"/>
                <w:sz w:val="22"/>
                <w:szCs w:val="22"/>
                <w:lang w:val="en-GB"/>
              </w:rPr>
              <w:t>quiz in the e-environment,</w:t>
            </w:r>
          </w:p>
          <w:p w14:paraId="3A0C7543" w14:textId="77777777" w:rsidR="00202674" w:rsidRPr="006B6CF0" w:rsidRDefault="00202674" w:rsidP="00202674">
            <w:pPr>
              <w:numPr>
                <w:ilvl w:val="0"/>
                <w:numId w:val="6"/>
              </w:numPr>
              <w:rPr>
                <w:rFonts w:asciiTheme="majorHAnsi" w:hAnsiTheme="majorHAnsi" w:cstheme="majorHAnsi"/>
                <w:b/>
                <w:sz w:val="22"/>
                <w:szCs w:val="22"/>
              </w:rPr>
            </w:pPr>
            <w:r w:rsidRPr="006B6CF0">
              <w:rPr>
                <w:rFonts w:asciiTheme="majorHAnsi" w:hAnsiTheme="majorHAnsi" w:cstheme="majorHAnsi"/>
                <w:sz w:val="22"/>
                <w:szCs w:val="22"/>
                <w:lang w:val="en-GB"/>
              </w:rPr>
              <w:t>oral examination (defending the written exam).</w:t>
            </w:r>
            <w:r w:rsidRPr="006B6CF0">
              <w:rPr>
                <w:rFonts w:asciiTheme="majorHAnsi" w:hAnsiTheme="majorHAnsi" w:cstheme="majorHAnsi"/>
                <w:sz w:val="22"/>
                <w:szCs w:val="22"/>
                <w:lang w:val="en-GB"/>
              </w:rPr>
              <w:tab/>
            </w:r>
          </w:p>
        </w:tc>
      </w:tr>
      <w:tr w:rsidR="00202674" w:rsidRPr="006B6CF0" w14:paraId="6654BC32" w14:textId="77777777" w:rsidTr="205CCA55">
        <w:trPr>
          <w:trHeight w:val="300"/>
        </w:trPr>
        <w:tc>
          <w:tcPr>
            <w:tcW w:w="9695" w:type="dxa"/>
            <w:gridSpan w:val="6"/>
            <w:tcBorders>
              <w:top w:val="single" w:sz="4" w:space="0" w:color="auto"/>
              <w:left w:val="nil"/>
              <w:bottom w:val="single" w:sz="4" w:space="0" w:color="auto"/>
              <w:right w:val="nil"/>
            </w:tcBorders>
          </w:tcPr>
          <w:p w14:paraId="36FEB5B0" w14:textId="77777777" w:rsidR="00202674" w:rsidRPr="006B6CF0" w:rsidRDefault="00202674" w:rsidP="00030592">
            <w:pPr>
              <w:rPr>
                <w:rFonts w:asciiTheme="majorHAnsi" w:hAnsiTheme="majorHAnsi" w:cstheme="majorHAnsi"/>
                <w:b/>
                <w:sz w:val="22"/>
                <w:szCs w:val="22"/>
              </w:rPr>
            </w:pPr>
          </w:p>
          <w:p w14:paraId="685ADFE3" w14:textId="77777777" w:rsidR="00202674" w:rsidRPr="006B6CF0" w:rsidRDefault="00202674" w:rsidP="00030592">
            <w:pPr>
              <w:rPr>
                <w:rFonts w:asciiTheme="majorHAnsi" w:hAnsiTheme="majorHAnsi" w:cstheme="majorHAnsi"/>
                <w:b/>
                <w:sz w:val="22"/>
                <w:szCs w:val="22"/>
              </w:rPr>
            </w:pPr>
            <w:r w:rsidRPr="006B6CF0">
              <w:rPr>
                <w:rFonts w:asciiTheme="majorHAnsi" w:hAnsiTheme="majorHAnsi" w:cstheme="majorHAnsi"/>
                <w:b/>
                <w:sz w:val="22"/>
                <w:szCs w:val="22"/>
              </w:rPr>
              <w:lastRenderedPageBreak/>
              <w:t xml:space="preserve">Reference nosilca / Lecturer's references: </w:t>
            </w:r>
          </w:p>
        </w:tc>
      </w:tr>
      <w:tr w:rsidR="00202674" w:rsidRPr="006B6CF0" w14:paraId="3C34AD89" w14:textId="77777777" w:rsidTr="205CCA55">
        <w:trPr>
          <w:trHeight w:val="300"/>
        </w:trPr>
        <w:tc>
          <w:tcPr>
            <w:tcW w:w="9695" w:type="dxa"/>
            <w:gridSpan w:val="6"/>
            <w:tcBorders>
              <w:top w:val="single" w:sz="4" w:space="0" w:color="auto"/>
              <w:left w:val="single" w:sz="4" w:space="0" w:color="auto"/>
              <w:bottom w:val="single" w:sz="4" w:space="0" w:color="auto"/>
              <w:right w:val="single" w:sz="4" w:space="0" w:color="auto"/>
            </w:tcBorders>
          </w:tcPr>
          <w:p w14:paraId="630291FD" w14:textId="77777777" w:rsidR="006B6CF0" w:rsidRPr="00963F96" w:rsidRDefault="006B6CF0" w:rsidP="006B6CF0">
            <w:pPr>
              <w:numPr>
                <w:ilvl w:val="0"/>
                <w:numId w:val="15"/>
              </w:numPr>
              <w:rPr>
                <w:rFonts w:asciiTheme="majorHAnsi" w:hAnsiTheme="majorHAnsi" w:cstheme="majorHAnsi"/>
                <w:sz w:val="22"/>
                <w:szCs w:val="22"/>
              </w:rPr>
            </w:pPr>
            <w:r w:rsidRPr="00963F96">
              <w:rPr>
                <w:rFonts w:asciiTheme="majorHAnsi" w:hAnsiTheme="majorHAnsi" w:cstheme="majorHAnsi"/>
                <w:sz w:val="22"/>
                <w:szCs w:val="22"/>
              </w:rPr>
              <w:lastRenderedPageBreak/>
              <w:t>Drobnič, J., Pelc, S., Kukanja-Gabrijelčič, M., Česnik, K., Cotič, N. &amp;Volmut, T. (2022). Education during the time of Covid-19.</w:t>
            </w:r>
          </w:p>
          <w:p w14:paraId="30D7AA69" w14:textId="25D5C953" w:rsidR="00202674" w:rsidRPr="006B6CF0" w:rsidRDefault="006B6CF0" w:rsidP="006B6CF0">
            <w:pPr>
              <w:numPr>
                <w:ilvl w:val="0"/>
                <w:numId w:val="15"/>
              </w:numPr>
              <w:rPr>
                <w:rFonts w:asciiTheme="majorHAnsi" w:hAnsiTheme="majorHAnsi" w:cstheme="majorHAnsi"/>
                <w:sz w:val="22"/>
                <w:szCs w:val="22"/>
              </w:rPr>
            </w:pPr>
            <w:r w:rsidRPr="00963F96">
              <w:rPr>
                <w:rFonts w:asciiTheme="majorHAnsi" w:hAnsiTheme="majorHAnsi" w:cstheme="majorHAnsi"/>
                <w:sz w:val="22"/>
                <w:szCs w:val="22"/>
              </w:rPr>
              <w:t>Drljič, K., Čotar Konrad, S., Rutar, S., Bratož, S., Cotič, N., Furlan, P., Klančar, A., Pelc, S., Sila, A. &amp; Žefran, M. The reform of study programme Pre-school Teaching (1st level) to digital annd green transformation.</w:t>
            </w:r>
            <w:r w:rsidR="00202674" w:rsidRPr="006B6CF0">
              <w:rPr>
                <w:rFonts w:asciiTheme="majorHAnsi" w:hAnsiTheme="majorHAnsi" w:cstheme="majorHAnsi"/>
                <w:sz w:val="22"/>
                <w:szCs w:val="22"/>
              </w:rPr>
              <w:tab/>
            </w:r>
          </w:p>
        </w:tc>
      </w:tr>
    </w:tbl>
    <w:p w14:paraId="7196D064" w14:textId="77777777" w:rsidR="00202674" w:rsidRPr="006B6CF0" w:rsidRDefault="00202674" w:rsidP="00202674">
      <w:pPr>
        <w:pStyle w:val="Sprotnaopomba-besedilo"/>
        <w:spacing w:line="288" w:lineRule="auto"/>
        <w:rPr>
          <w:rFonts w:asciiTheme="majorHAnsi" w:hAnsiTheme="majorHAnsi" w:cstheme="majorHAnsi"/>
          <w:sz w:val="22"/>
          <w:szCs w:val="22"/>
        </w:rPr>
      </w:pPr>
    </w:p>
    <w:p w14:paraId="55458674" w14:textId="78D13A34" w:rsidR="205CCA55" w:rsidRPr="006B6CF0" w:rsidRDefault="205CCA55" w:rsidP="205CCA55">
      <w:pPr>
        <w:rPr>
          <w:rFonts w:asciiTheme="majorHAnsi" w:eastAsia="Calibri" w:hAnsiTheme="majorHAnsi" w:cstheme="majorHAnsi"/>
          <w:sz w:val="22"/>
          <w:szCs w:val="22"/>
        </w:rPr>
      </w:pPr>
    </w:p>
    <w:sectPr w:rsidR="205CCA55" w:rsidRPr="006B6CF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D3225"/>
    <w:multiLevelType w:val="hybridMultilevel"/>
    <w:tmpl w:val="06762C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D8146E"/>
    <w:multiLevelType w:val="hybridMultilevel"/>
    <w:tmpl w:val="CAEAF61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D2E600E"/>
    <w:multiLevelType w:val="hybridMultilevel"/>
    <w:tmpl w:val="848EE4C2"/>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0A11270"/>
    <w:multiLevelType w:val="hybridMultilevel"/>
    <w:tmpl w:val="1B2CB5CE"/>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1B7486E"/>
    <w:multiLevelType w:val="hybridMultilevel"/>
    <w:tmpl w:val="7C02DD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790B2E"/>
    <w:multiLevelType w:val="hybridMultilevel"/>
    <w:tmpl w:val="75407B56"/>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2716603"/>
    <w:multiLevelType w:val="hybridMultilevel"/>
    <w:tmpl w:val="A4282064"/>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8014114"/>
    <w:multiLevelType w:val="hybridMultilevel"/>
    <w:tmpl w:val="E034CE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A5A3DA6"/>
    <w:multiLevelType w:val="hybridMultilevel"/>
    <w:tmpl w:val="B89A83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C997DC4"/>
    <w:multiLevelType w:val="hybridMultilevel"/>
    <w:tmpl w:val="3FA2AF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D971A22"/>
    <w:multiLevelType w:val="hybridMultilevel"/>
    <w:tmpl w:val="A14AFA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BB10F50"/>
    <w:multiLevelType w:val="hybridMultilevel"/>
    <w:tmpl w:val="41C0C6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DBB346F"/>
    <w:multiLevelType w:val="hybridMultilevel"/>
    <w:tmpl w:val="915609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F771A2C"/>
    <w:multiLevelType w:val="hybridMultilevel"/>
    <w:tmpl w:val="8D28AE6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77357FCA"/>
    <w:multiLevelType w:val="hybridMultilevel"/>
    <w:tmpl w:val="59A2ED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B52503B"/>
    <w:multiLevelType w:val="hybridMultilevel"/>
    <w:tmpl w:val="7A2C6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2"/>
  </w:num>
  <w:num w:numId="4">
    <w:abstractNumId w:val="6"/>
  </w:num>
  <w:num w:numId="5">
    <w:abstractNumId w:val="1"/>
  </w:num>
  <w:num w:numId="6">
    <w:abstractNumId w:val="14"/>
  </w:num>
  <w:num w:numId="7">
    <w:abstractNumId w:val="7"/>
  </w:num>
  <w:num w:numId="8">
    <w:abstractNumId w:val="8"/>
  </w:num>
  <w:num w:numId="9">
    <w:abstractNumId w:val="0"/>
  </w:num>
  <w:num w:numId="10">
    <w:abstractNumId w:val="9"/>
  </w:num>
  <w:num w:numId="11">
    <w:abstractNumId w:val="12"/>
  </w:num>
  <w:num w:numId="12">
    <w:abstractNumId w:val="15"/>
  </w:num>
  <w:num w:numId="13">
    <w:abstractNumId w:val="11"/>
  </w:num>
  <w:num w:numId="14">
    <w:abstractNumId w:val="10"/>
  </w:num>
  <w:num w:numId="15">
    <w:abstractNumId w:val="5"/>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674"/>
    <w:rsid w:val="0005244A"/>
    <w:rsid w:val="000A3FF5"/>
    <w:rsid w:val="00101D40"/>
    <w:rsid w:val="00115671"/>
    <w:rsid w:val="001E1204"/>
    <w:rsid w:val="00202674"/>
    <w:rsid w:val="00206060"/>
    <w:rsid w:val="00235D36"/>
    <w:rsid w:val="002F6A13"/>
    <w:rsid w:val="00302F83"/>
    <w:rsid w:val="00332C9B"/>
    <w:rsid w:val="00374833"/>
    <w:rsid w:val="00455068"/>
    <w:rsid w:val="004A0E84"/>
    <w:rsid w:val="004B7AEB"/>
    <w:rsid w:val="004D76E0"/>
    <w:rsid w:val="00503D64"/>
    <w:rsid w:val="00533718"/>
    <w:rsid w:val="006665A0"/>
    <w:rsid w:val="00673EC9"/>
    <w:rsid w:val="00687DF8"/>
    <w:rsid w:val="00691138"/>
    <w:rsid w:val="006B25DE"/>
    <w:rsid w:val="006B6CF0"/>
    <w:rsid w:val="0074749E"/>
    <w:rsid w:val="007733A8"/>
    <w:rsid w:val="007A45A6"/>
    <w:rsid w:val="007C3673"/>
    <w:rsid w:val="007D01CE"/>
    <w:rsid w:val="00837FA7"/>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FB75B9"/>
    <w:rsid w:val="00FD34A2"/>
    <w:rsid w:val="00FD52FF"/>
    <w:rsid w:val="00FE1F58"/>
    <w:rsid w:val="028D88ED"/>
    <w:rsid w:val="0429594E"/>
    <w:rsid w:val="057C741A"/>
    <w:rsid w:val="05C2C31A"/>
    <w:rsid w:val="096613A1"/>
    <w:rsid w:val="0BB71F25"/>
    <w:rsid w:val="0E18A61D"/>
    <w:rsid w:val="0F4C9637"/>
    <w:rsid w:val="0FD35154"/>
    <w:rsid w:val="13172E44"/>
    <w:rsid w:val="1439A5A6"/>
    <w:rsid w:val="147F3C81"/>
    <w:rsid w:val="15673F25"/>
    <w:rsid w:val="16C91E65"/>
    <w:rsid w:val="1735721E"/>
    <w:rsid w:val="19866FC8"/>
    <w:rsid w:val="1A184A31"/>
    <w:rsid w:val="1C275085"/>
    <w:rsid w:val="205CCA55"/>
    <w:rsid w:val="21333807"/>
    <w:rsid w:val="265D7BFF"/>
    <w:rsid w:val="282CF765"/>
    <w:rsid w:val="29A06EDE"/>
    <w:rsid w:val="2A0B9A21"/>
    <w:rsid w:val="2A6CF5CB"/>
    <w:rsid w:val="2BAB7896"/>
    <w:rsid w:val="2BF37D38"/>
    <w:rsid w:val="2D65F714"/>
    <w:rsid w:val="2DA292BC"/>
    <w:rsid w:val="2E3F488D"/>
    <w:rsid w:val="2E809CA9"/>
    <w:rsid w:val="2EE5E055"/>
    <w:rsid w:val="2EEF4381"/>
    <w:rsid w:val="31BB0468"/>
    <w:rsid w:val="34AFEAD7"/>
    <w:rsid w:val="35B9E0CF"/>
    <w:rsid w:val="36D0F4CC"/>
    <w:rsid w:val="37C8CC7C"/>
    <w:rsid w:val="3E7E13AB"/>
    <w:rsid w:val="3EDC06B1"/>
    <w:rsid w:val="42A0515D"/>
    <w:rsid w:val="433173FA"/>
    <w:rsid w:val="44037810"/>
    <w:rsid w:val="45D7F21F"/>
    <w:rsid w:val="4D205A09"/>
    <w:rsid w:val="4D36E45C"/>
    <w:rsid w:val="4F73C0EB"/>
    <w:rsid w:val="50DE1BAF"/>
    <w:rsid w:val="5294F768"/>
    <w:rsid w:val="5528CDE4"/>
    <w:rsid w:val="5645582F"/>
    <w:rsid w:val="5B5F669E"/>
    <w:rsid w:val="5B95BB47"/>
    <w:rsid w:val="5F659CCD"/>
    <w:rsid w:val="6282B46C"/>
    <w:rsid w:val="6381CEFC"/>
    <w:rsid w:val="6433CDC1"/>
    <w:rsid w:val="647B7529"/>
    <w:rsid w:val="6588ADFA"/>
    <w:rsid w:val="665A17E5"/>
    <w:rsid w:val="67578655"/>
    <w:rsid w:val="68617C4D"/>
    <w:rsid w:val="6BB620B8"/>
    <w:rsid w:val="6CDAECA4"/>
    <w:rsid w:val="6D34ED70"/>
    <w:rsid w:val="6ED9D92B"/>
    <w:rsid w:val="7140CFD4"/>
    <w:rsid w:val="71FC678C"/>
    <w:rsid w:val="72E8F7A6"/>
    <w:rsid w:val="73C6B6F1"/>
    <w:rsid w:val="75975EDB"/>
    <w:rsid w:val="79D27C13"/>
    <w:rsid w:val="7A0F21D0"/>
    <w:rsid w:val="7A174B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83F34"/>
  <w15:chartTrackingRefBased/>
  <w15:docId w15:val="{C585F307-675B-4C9D-A2CC-D6DC880B2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02674"/>
    <w:pPr>
      <w:spacing w:after="0" w:line="240" w:lineRule="auto"/>
    </w:pPr>
    <w:rPr>
      <w:rFonts w:ascii="Times New Roman" w:eastAsia="Times New Roman" w:hAnsi="Times New Roman"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202674"/>
    <w:pPr>
      <w:ind w:left="708"/>
      <w:jc w:val="both"/>
    </w:pPr>
  </w:style>
  <w:style w:type="paragraph" w:styleId="Sprotnaopomba-besedilo">
    <w:name w:val="footnote text"/>
    <w:basedOn w:val="Navaden"/>
    <w:link w:val="Sprotnaopomba-besediloZnak"/>
    <w:semiHidden/>
    <w:rsid w:val="00202674"/>
    <w:rPr>
      <w:sz w:val="20"/>
      <w:szCs w:val="20"/>
    </w:rPr>
  </w:style>
  <w:style w:type="character" w:customStyle="1" w:styleId="Sprotnaopomba-besediloZnak">
    <w:name w:val="Sprotna opomba - besedilo Znak"/>
    <w:basedOn w:val="Privzetapisavaodstavka"/>
    <w:link w:val="Sprotnaopomba-besedilo"/>
    <w:semiHidden/>
    <w:rsid w:val="00202674"/>
    <w:rPr>
      <w:rFonts w:ascii="Times New Roman" w:eastAsia="Times New Roman" w:hAnsi="Times New Roman" w:cs="Times New Roman"/>
      <w:sz w:val="20"/>
      <w:szCs w:val="20"/>
      <w:lang w:val="sl-SI" w:eastAsia="sl-SI"/>
    </w:rPr>
  </w:style>
  <w:style w:type="paragraph" w:styleId="Navadensplet">
    <w:name w:val="Normal (Web)"/>
    <w:basedOn w:val="Navaden"/>
    <w:uiPriority w:val="99"/>
    <w:rsid w:val="0020267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D9DB2143-A9F5-4D32-96F3-BADE3F57F7B3}"/>
</file>

<file path=customXml/itemProps2.xml><?xml version="1.0" encoding="utf-8"?>
<ds:datastoreItem xmlns:ds="http://schemas.openxmlformats.org/officeDocument/2006/customXml" ds:itemID="{7F67615F-2BA0-4789-9F6A-E5E1A8B2C787}"/>
</file>

<file path=customXml/itemProps3.xml><?xml version="1.0" encoding="utf-8"?>
<ds:datastoreItem xmlns:ds="http://schemas.openxmlformats.org/officeDocument/2006/customXml" ds:itemID="{59C54FB6-EB0B-4E60-85D1-862B723A84BD}"/>
</file>

<file path=docProps/app.xml><?xml version="1.0" encoding="utf-8"?>
<Properties xmlns="http://schemas.openxmlformats.org/officeDocument/2006/extended-properties" xmlns:vt="http://schemas.openxmlformats.org/officeDocument/2006/docPropsVTypes">
  <Template>Normal</Template>
  <TotalTime>8</TotalTime>
  <Pages>5</Pages>
  <Words>1619</Words>
  <Characters>9229</Characters>
  <Application>Microsoft Office Word</Application>
  <DocSecurity>0</DocSecurity>
  <Lines>76</Lines>
  <Paragraphs>21</Paragraphs>
  <ScaleCrop>false</ScaleCrop>
  <Company/>
  <LinksUpToDate>false</LinksUpToDate>
  <CharactersWithSpaces>10827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cp:lastModifiedBy>
  <cp:revision>4</cp:revision>
  <dcterms:created xsi:type="dcterms:W3CDTF">2023-09-28T19:15:00Z</dcterms:created>
  <dcterms:modified xsi:type="dcterms:W3CDTF">2023-09-28T19:24:00Z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16477600</vt:r8>
  </property>
</Properties>
</file>